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9F" w:rsidRPr="00970D5B" w:rsidRDefault="0046049F" w:rsidP="0046049F">
      <w:pPr>
        <w:jc w:val="center"/>
        <w:rPr>
          <w:rFonts w:ascii="Times New Roman" w:hAnsi="Times New Roman" w:cs="Times New Roman"/>
          <w:b/>
          <w:sz w:val="48"/>
          <w:szCs w:val="48"/>
          <w:u w:val="single"/>
          <w:lang w:val="es-MX"/>
        </w:rPr>
      </w:pPr>
      <w:r w:rsidRPr="00970D5B">
        <w:rPr>
          <w:rFonts w:ascii="Times New Roman" w:hAnsi="Times New Roman" w:cs="Times New Roman"/>
          <w:b/>
          <w:sz w:val="48"/>
          <w:szCs w:val="48"/>
          <w:u w:val="single"/>
          <w:lang w:val="es-MX"/>
        </w:rPr>
        <w:t>PLANIFICACIÓN ANUAL</w:t>
      </w:r>
    </w:p>
    <w:p w:rsidR="0046049F" w:rsidRDefault="0046049F" w:rsidP="008B2416">
      <w:pPr>
        <w:contextualSpacing/>
        <w:jc w:val="center"/>
        <w:rPr>
          <w:rFonts w:ascii="Times New Roman" w:hAnsi="Times New Roman" w:cs="Times New Roman"/>
          <w:b/>
          <w:lang w:val="es-MX"/>
        </w:rPr>
      </w:pPr>
      <w:r>
        <w:rPr>
          <w:rFonts w:ascii="Times New Roman" w:hAnsi="Times New Roman" w:cs="Times New Roman"/>
          <w:b/>
          <w:lang w:val="es-MX"/>
        </w:rPr>
        <w:t xml:space="preserve">INSTITUTO SUPERIOR NUESTRA SEÑORA DE LAS MERCEDES </w:t>
      </w:r>
      <w:r w:rsidR="008B2416">
        <w:rPr>
          <w:rFonts w:ascii="Times New Roman" w:hAnsi="Times New Roman" w:cs="Times New Roman"/>
          <w:b/>
          <w:lang w:val="es-MX"/>
        </w:rPr>
        <w:br/>
      </w:r>
      <w:r>
        <w:rPr>
          <w:rFonts w:ascii="Times New Roman" w:hAnsi="Times New Roman" w:cs="Times New Roman"/>
          <w:b/>
          <w:lang w:val="es-MX"/>
        </w:rPr>
        <w:t>– QUINTO AÑO – PRODUCCIÓN EN LENGUAJES RADIOFÓNICO – CICLO ORIENTADO</w:t>
      </w:r>
    </w:p>
    <w:p w:rsidR="005F18D2" w:rsidRDefault="005F18D2" w:rsidP="0046049F">
      <w:pPr>
        <w:jc w:val="both"/>
        <w:rPr>
          <w:rFonts w:ascii="Times New Roman" w:hAnsi="Times New Roman" w:cs="Times New Roman"/>
          <w:b/>
          <w:lang w:val="es-MX"/>
        </w:rPr>
      </w:pPr>
    </w:p>
    <w:p w:rsidR="0046049F" w:rsidRDefault="0046049F" w:rsidP="0046049F">
      <w:pPr>
        <w:jc w:val="both"/>
        <w:rPr>
          <w:rFonts w:ascii="Times New Roman" w:hAnsi="Times New Roman" w:cs="Times New Roman"/>
          <w:lang w:val="es-MX"/>
        </w:rPr>
      </w:pPr>
      <w:r>
        <w:rPr>
          <w:rFonts w:ascii="Times New Roman" w:hAnsi="Times New Roman" w:cs="Times New Roman"/>
          <w:b/>
          <w:lang w:val="es-MX"/>
        </w:rPr>
        <w:t>Fundamentación</w:t>
      </w:r>
    </w:p>
    <w:p w:rsidR="008B2416" w:rsidRPr="008B2416" w:rsidRDefault="008B2416" w:rsidP="008B2416">
      <w:pPr>
        <w:spacing w:line="360" w:lineRule="auto"/>
        <w:contextualSpacing/>
        <w:jc w:val="both"/>
        <w:rPr>
          <w:rFonts w:ascii="Times New Roman" w:hAnsi="Times New Roman" w:cs="Times New Roman"/>
          <w:lang w:val="es-MX"/>
        </w:rPr>
      </w:pPr>
      <w:r w:rsidRPr="008B2416">
        <w:rPr>
          <w:rFonts w:ascii="Times New Roman" w:hAnsi="Times New Roman" w:cs="Times New Roman"/>
          <w:lang w:val="es-MX"/>
        </w:rPr>
        <w:t xml:space="preserve">La Constitución Nacional -a través de la Ley de Educación Nacional- prescribe, sostiene y prioriza el </w:t>
      </w:r>
      <w:r w:rsidR="0084167E">
        <w:rPr>
          <w:rFonts w:ascii="Times New Roman" w:hAnsi="Times New Roman" w:cs="Times New Roman"/>
          <w:lang w:val="es-MX"/>
        </w:rPr>
        <w:t xml:space="preserve">acceso </w:t>
      </w:r>
      <w:r w:rsidRPr="008B2416">
        <w:rPr>
          <w:rFonts w:ascii="Times New Roman" w:hAnsi="Times New Roman" w:cs="Times New Roman"/>
          <w:lang w:val="es-MX"/>
        </w:rPr>
        <w:t xml:space="preserve">efectivo, permanencia, continuidad y egreso escolar a los/las adolescentes, jóvenes y adultos. De esta manera, la </w:t>
      </w:r>
      <w:r w:rsidR="0084167E">
        <w:rPr>
          <w:rFonts w:ascii="Times New Roman" w:hAnsi="Times New Roman" w:cs="Times New Roman"/>
          <w:lang w:val="es-MX"/>
        </w:rPr>
        <w:t>Ley</w:t>
      </w:r>
      <w:r w:rsidRPr="008B2416">
        <w:rPr>
          <w:rFonts w:ascii="Times New Roman" w:hAnsi="Times New Roman" w:cs="Times New Roman"/>
          <w:lang w:val="es-MX"/>
        </w:rPr>
        <w:t xml:space="preserve"> promueve el ejercicio democrático pleno de la ciudadanía, el respeto de los derechos humanos y libertades que fortalecen el desarrollo económico-socio-político y cultural de nuestra Nación.</w:t>
      </w:r>
    </w:p>
    <w:p w:rsidR="0084167E" w:rsidRDefault="0084167E" w:rsidP="008B2416">
      <w:pPr>
        <w:spacing w:line="360" w:lineRule="auto"/>
        <w:contextualSpacing/>
        <w:jc w:val="both"/>
        <w:rPr>
          <w:rFonts w:ascii="Times New Roman" w:hAnsi="Times New Roman" w:cs="Times New Roman"/>
        </w:rPr>
      </w:pPr>
      <w:r>
        <w:rPr>
          <w:rFonts w:ascii="Times New Roman" w:hAnsi="Times New Roman" w:cs="Times New Roman"/>
          <w:lang w:val="es-MX"/>
        </w:rPr>
        <w:t>La presente propuesta se enmarca en torno a la</w:t>
      </w:r>
      <w:r w:rsidR="008B2416" w:rsidRPr="008B2416">
        <w:rPr>
          <w:rFonts w:ascii="Times New Roman" w:hAnsi="Times New Roman" w:cs="Times New Roman"/>
          <w:lang w:val="es-MX"/>
        </w:rPr>
        <w:t xml:space="preserve"> </w:t>
      </w:r>
      <w:r>
        <w:rPr>
          <w:rFonts w:ascii="Times New Roman" w:hAnsi="Times New Roman" w:cs="Times New Roman"/>
          <w:lang w:val="es-MX"/>
        </w:rPr>
        <w:t>L</w:t>
      </w:r>
      <w:r w:rsidR="008B2416" w:rsidRPr="008B2416">
        <w:rPr>
          <w:rFonts w:ascii="Times New Roman" w:hAnsi="Times New Roman" w:cs="Times New Roman"/>
          <w:lang w:val="es-MX"/>
        </w:rPr>
        <w:t xml:space="preserve">ey N° 26.206 </w:t>
      </w:r>
      <w:r>
        <w:rPr>
          <w:rFonts w:ascii="Times New Roman" w:hAnsi="Times New Roman" w:cs="Times New Roman"/>
        </w:rPr>
        <w:t xml:space="preserve">de Educación Nacional, la cual </w:t>
      </w:r>
      <w:r w:rsidR="008B2416" w:rsidRPr="008B2416">
        <w:rPr>
          <w:rFonts w:ascii="Times New Roman" w:hAnsi="Times New Roman" w:cs="Times New Roman"/>
        </w:rPr>
        <w:t>sostiene en su texto que la Educación Secundaria tiene como finalidad “</w:t>
      </w:r>
      <w:r w:rsidR="0003584E">
        <w:rPr>
          <w:rFonts w:ascii="Times New Roman" w:hAnsi="Times New Roman" w:cs="Times New Roman"/>
        </w:rPr>
        <w:t>habilitar a los/</w:t>
      </w:r>
      <w:r w:rsidR="008B2416" w:rsidRPr="008B2416">
        <w:rPr>
          <w:rFonts w:ascii="Times New Roman" w:hAnsi="Times New Roman" w:cs="Times New Roman"/>
        </w:rPr>
        <w:t>las adolescentes y jóvenes para el ejercicio pleno de la ciudadanía, para el trabajo y par</w:t>
      </w:r>
      <w:r w:rsidR="0003584E">
        <w:rPr>
          <w:rFonts w:ascii="Times New Roman" w:hAnsi="Times New Roman" w:cs="Times New Roman"/>
        </w:rPr>
        <w:t>a la continuación de estudios”</w:t>
      </w:r>
      <w:r w:rsidR="008B2416" w:rsidRPr="008B2416">
        <w:rPr>
          <w:rFonts w:ascii="Times New Roman" w:hAnsi="Times New Roman" w:cs="Times New Roman"/>
        </w:rPr>
        <w:t>.</w:t>
      </w:r>
      <w:r>
        <w:rPr>
          <w:rFonts w:ascii="Times New Roman" w:hAnsi="Times New Roman" w:cs="Times New Roman"/>
        </w:rPr>
        <w:t xml:space="preserve"> </w:t>
      </w:r>
    </w:p>
    <w:p w:rsidR="000A19EA" w:rsidRDefault="008B2416" w:rsidP="000A19EA">
      <w:pPr>
        <w:spacing w:line="360" w:lineRule="auto"/>
        <w:contextualSpacing/>
        <w:jc w:val="both"/>
        <w:rPr>
          <w:rFonts w:ascii="Times New Roman" w:hAnsi="Times New Roman" w:cs="Times New Roman"/>
        </w:rPr>
      </w:pPr>
      <w:r w:rsidRPr="008B2416">
        <w:rPr>
          <w:rFonts w:ascii="Times New Roman" w:hAnsi="Times New Roman" w:cs="Times New Roman"/>
          <w:lang w:val="es-MX"/>
        </w:rPr>
        <w:t xml:space="preserve">La obligatoriedad de la educación primaria y secundaria, convierte a la escuela actual en una experiencia vital, significativa y democratizadora para el desarrollo legítimo de potencialidades de los sujetos de aprendizaje. </w:t>
      </w:r>
      <w:r w:rsidR="000A19EA" w:rsidRPr="00CB72D4">
        <w:rPr>
          <w:rFonts w:ascii="Times New Roman" w:hAnsi="Times New Roman" w:cs="Times New Roman"/>
        </w:rPr>
        <w:t>Es a partir de esta importancia de las instituciones educativas</w:t>
      </w:r>
      <w:r w:rsidR="000A19EA">
        <w:rPr>
          <w:rFonts w:ascii="Times New Roman" w:hAnsi="Times New Roman" w:cs="Times New Roman"/>
        </w:rPr>
        <w:t>,</w:t>
      </w:r>
      <w:r w:rsidR="000A19EA" w:rsidRPr="00CB72D4">
        <w:rPr>
          <w:rFonts w:ascii="Times New Roman" w:hAnsi="Times New Roman" w:cs="Times New Roman"/>
        </w:rPr>
        <w:t xml:space="preserve">  que resaltamos la tarea docente como habilitador de experiencias para los jóvenes, que les permita des</w:t>
      </w:r>
      <w:r w:rsidR="000A19EA">
        <w:rPr>
          <w:rFonts w:ascii="Times New Roman" w:hAnsi="Times New Roman" w:cs="Times New Roman"/>
        </w:rPr>
        <w:t xml:space="preserve">plegar al máximo sus expresiones y deseos. En este sentido, el docente juega un papel de </w:t>
      </w:r>
      <w:proofErr w:type="spellStart"/>
      <w:r w:rsidR="000A19EA">
        <w:rPr>
          <w:rFonts w:ascii="Times New Roman" w:hAnsi="Times New Roman" w:cs="Times New Roman"/>
        </w:rPr>
        <w:t>intermediador</w:t>
      </w:r>
      <w:proofErr w:type="spellEnd"/>
      <w:r w:rsidR="000A19EA">
        <w:rPr>
          <w:rFonts w:ascii="Times New Roman" w:hAnsi="Times New Roman" w:cs="Times New Roman"/>
        </w:rPr>
        <w:t xml:space="preserve"> entre el conocimiento y el sujeto de enseñanza, motivo por el cual cada tarea que se realice dentro del aula debe focalizarse en el alumno, pensando para qué y por qué cada contenido dado será útil para ese sujeto, único e irrepetible. El docente será el encargado de crear un espacio propicio para que el alumno logre adquirir y apropiarse de éstos saberes.</w:t>
      </w:r>
    </w:p>
    <w:p w:rsidR="008B2416" w:rsidRPr="008B2416" w:rsidRDefault="006862F1" w:rsidP="0084167E">
      <w:pPr>
        <w:spacing w:line="360" w:lineRule="auto"/>
        <w:contextualSpacing/>
        <w:jc w:val="both"/>
        <w:rPr>
          <w:rFonts w:ascii="Times New Roman" w:hAnsi="Times New Roman" w:cs="Times New Roman"/>
        </w:rPr>
      </w:pPr>
      <w:r>
        <w:rPr>
          <w:rFonts w:ascii="Times New Roman" w:hAnsi="Times New Roman" w:cs="Times New Roman"/>
        </w:rPr>
        <w:t>La</w:t>
      </w:r>
      <w:r w:rsidR="008B2416" w:rsidRPr="008B2416">
        <w:rPr>
          <w:rFonts w:ascii="Times New Roman" w:hAnsi="Times New Roman" w:cs="Times New Roman"/>
        </w:rPr>
        <w:t xml:space="preserve"> oferta educativa</w:t>
      </w:r>
      <w:r>
        <w:rPr>
          <w:rFonts w:ascii="Times New Roman" w:hAnsi="Times New Roman" w:cs="Times New Roman"/>
        </w:rPr>
        <w:t xml:space="preserve"> </w:t>
      </w:r>
      <w:r w:rsidR="0084167E">
        <w:rPr>
          <w:rFonts w:ascii="Times New Roman" w:hAnsi="Times New Roman" w:cs="Times New Roman"/>
        </w:rPr>
        <w:t xml:space="preserve">– de esta manera - </w:t>
      </w:r>
      <w:r w:rsidR="008B2416" w:rsidRPr="008B2416">
        <w:rPr>
          <w:rFonts w:ascii="Times New Roman" w:hAnsi="Times New Roman" w:cs="Times New Roman"/>
        </w:rPr>
        <w:t>debe garantizar una formación tal que posibilite a los egresados la adquisición y desarrollo de capacidades para la apropiación permanente de nuevos conocimientos, los habilite para la participación en la vida ciudadana, les facilite la continuidad de estudios superiores y la inclusión en el mundo del trabajo.</w:t>
      </w:r>
      <w:r>
        <w:rPr>
          <w:rFonts w:ascii="Times New Roman" w:hAnsi="Times New Roman" w:cs="Times New Roman"/>
        </w:rPr>
        <w:t xml:space="preserve"> </w:t>
      </w:r>
    </w:p>
    <w:p w:rsidR="008B2416" w:rsidRDefault="008B2416" w:rsidP="008B2416">
      <w:pPr>
        <w:spacing w:line="360" w:lineRule="auto"/>
        <w:contextualSpacing/>
        <w:jc w:val="both"/>
        <w:rPr>
          <w:rFonts w:ascii="Times New Roman" w:hAnsi="Times New Roman" w:cs="Times New Roman"/>
        </w:rPr>
      </w:pPr>
      <w:r w:rsidRPr="008B2416">
        <w:rPr>
          <w:rFonts w:ascii="Times New Roman" w:hAnsi="Times New Roman" w:cs="Times New Roman"/>
        </w:rPr>
        <w:t>Teniendo en cuenta el Marco de Referencia de Educación Secundaria con Orientación en Comunicación -propuesto por el Consejo Federal de Educación de la Nación-, el estudio de medios y su implicaciones para la sociedad  y la cultura</w:t>
      </w:r>
      <w:r w:rsidR="006862F1">
        <w:rPr>
          <w:rFonts w:ascii="Times New Roman" w:hAnsi="Times New Roman" w:cs="Times New Roman"/>
        </w:rPr>
        <w:t>, no sólo nos ayuda a comprender ciertos aspectos</w:t>
      </w:r>
      <w:r w:rsidRPr="008B2416">
        <w:rPr>
          <w:rFonts w:ascii="Times New Roman" w:hAnsi="Times New Roman" w:cs="Times New Roman"/>
        </w:rPr>
        <w:t xml:space="preserve"> </w:t>
      </w:r>
      <w:r w:rsidR="006862F1">
        <w:rPr>
          <w:rFonts w:ascii="Times New Roman" w:hAnsi="Times New Roman" w:cs="Times New Roman"/>
        </w:rPr>
        <w:t>d</w:t>
      </w:r>
      <w:r w:rsidRPr="008B2416">
        <w:rPr>
          <w:rFonts w:ascii="Times New Roman" w:hAnsi="Times New Roman" w:cs="Times New Roman"/>
        </w:rPr>
        <w:t>el mundo actual</w:t>
      </w:r>
      <w:r w:rsidR="006862F1">
        <w:rPr>
          <w:rFonts w:ascii="Times New Roman" w:hAnsi="Times New Roman" w:cs="Times New Roman"/>
        </w:rPr>
        <w:t>, sino,</w:t>
      </w:r>
      <w:r w:rsidRPr="008B2416">
        <w:rPr>
          <w:rFonts w:ascii="Times New Roman" w:hAnsi="Times New Roman" w:cs="Times New Roman"/>
        </w:rPr>
        <w:t xml:space="preserve"> también</w:t>
      </w:r>
      <w:r w:rsidR="006862F1">
        <w:rPr>
          <w:rFonts w:ascii="Times New Roman" w:hAnsi="Times New Roman" w:cs="Times New Roman"/>
        </w:rPr>
        <w:t>,</w:t>
      </w:r>
      <w:r w:rsidRPr="008B2416">
        <w:rPr>
          <w:rFonts w:ascii="Times New Roman" w:hAnsi="Times New Roman" w:cs="Times New Roman"/>
        </w:rPr>
        <w:t xml:space="preserve"> a pe</w:t>
      </w:r>
      <w:r w:rsidR="006862F1">
        <w:rPr>
          <w:rFonts w:ascii="Times New Roman" w:hAnsi="Times New Roman" w:cs="Times New Roman"/>
        </w:rPr>
        <w:t>nsar cómo transformar desde nuestra posición a los espacios que habitamos en la sociedad, enfocán</w:t>
      </w:r>
      <w:r w:rsidRPr="008B2416">
        <w:rPr>
          <w:rFonts w:ascii="Times New Roman" w:hAnsi="Times New Roman" w:cs="Times New Roman"/>
        </w:rPr>
        <w:t>do</w:t>
      </w:r>
      <w:r w:rsidR="006862F1">
        <w:rPr>
          <w:rFonts w:ascii="Times New Roman" w:hAnsi="Times New Roman" w:cs="Times New Roman"/>
        </w:rPr>
        <w:t>nos</w:t>
      </w:r>
      <w:r w:rsidRPr="008B2416">
        <w:rPr>
          <w:rFonts w:ascii="Times New Roman" w:hAnsi="Times New Roman" w:cs="Times New Roman"/>
        </w:rPr>
        <w:t xml:space="preserve"> principalmente en aquellos sectores de la población que no ven representada su realidad en los medios masivos de comunicación y en los discursos hegemónicos.</w:t>
      </w:r>
    </w:p>
    <w:p w:rsidR="008B2416" w:rsidRPr="008B2416" w:rsidRDefault="00650420" w:rsidP="00650420">
      <w:pPr>
        <w:spacing w:line="360" w:lineRule="auto"/>
        <w:contextualSpacing/>
        <w:jc w:val="both"/>
        <w:rPr>
          <w:rFonts w:ascii="Times New Roman" w:hAnsi="Times New Roman" w:cs="Times New Roman"/>
        </w:rPr>
      </w:pPr>
      <w:r>
        <w:rPr>
          <w:rFonts w:ascii="Times New Roman" w:hAnsi="Times New Roman" w:cs="Times New Roman"/>
        </w:rPr>
        <w:t xml:space="preserve">Esta propuesta, se enmarca dentro de un espacio que el Diseño Curricular de la Provincia de Córdoba define como </w:t>
      </w:r>
      <w:r>
        <w:rPr>
          <w:rFonts w:ascii="Times New Roman" w:hAnsi="Times New Roman" w:cs="Times New Roman"/>
          <w:i/>
        </w:rPr>
        <w:t>“formación específica”</w:t>
      </w:r>
      <w:r>
        <w:rPr>
          <w:rFonts w:ascii="Times New Roman" w:hAnsi="Times New Roman" w:cs="Times New Roman"/>
        </w:rPr>
        <w:t xml:space="preserve">. Según éste documento </w:t>
      </w:r>
      <w:proofErr w:type="gramStart"/>
      <w:r>
        <w:rPr>
          <w:rFonts w:ascii="Times New Roman" w:hAnsi="Times New Roman" w:cs="Times New Roman"/>
        </w:rPr>
        <w:t>provincial ,</w:t>
      </w:r>
      <w:proofErr w:type="gramEnd"/>
      <w:r>
        <w:rPr>
          <w:rFonts w:ascii="Times New Roman" w:hAnsi="Times New Roman" w:cs="Times New Roman"/>
        </w:rPr>
        <w:t xml:space="preserve"> la formación específica:</w:t>
      </w:r>
      <w:r w:rsidR="008B2416" w:rsidRPr="008B2416">
        <w:rPr>
          <w:rFonts w:ascii="Times New Roman" w:hAnsi="Times New Roman" w:cs="Times New Roman"/>
        </w:rPr>
        <w:t xml:space="preserve"> </w:t>
      </w:r>
      <w:r>
        <w:rPr>
          <w:rFonts w:ascii="Times New Roman" w:hAnsi="Times New Roman" w:cs="Times New Roman"/>
        </w:rPr>
        <w:t>“</w:t>
      </w:r>
      <w:r w:rsidR="008B2416" w:rsidRPr="00650420">
        <w:rPr>
          <w:rFonts w:ascii="Times New Roman" w:hAnsi="Times New Roman" w:cs="Times New Roman"/>
          <w:i/>
        </w:rPr>
        <w:t>posibilita ampliar la Formación General en el campo de conocimiento propio de la Orientación o Modalidad, propiciando una mayor cantidad y profundidad de saberes del área que es propia y particular de cada oferta, es decir, acrecentando y especificando -en la medida que cada Orientación o Modalidad lo admita- la enseñanza de las herramientas de trabajo intelectual y los conocimientos de las disciplinas que la estructuran</w:t>
      </w:r>
      <w:r>
        <w:rPr>
          <w:rFonts w:ascii="Times New Roman" w:hAnsi="Times New Roman" w:cs="Times New Roman"/>
        </w:rPr>
        <w:t>”</w:t>
      </w:r>
    </w:p>
    <w:p w:rsidR="008B2416" w:rsidRPr="008B2416" w:rsidRDefault="008B2416" w:rsidP="008B2416">
      <w:pPr>
        <w:spacing w:line="360" w:lineRule="auto"/>
        <w:contextualSpacing/>
        <w:jc w:val="both"/>
        <w:rPr>
          <w:rFonts w:ascii="Times New Roman" w:hAnsi="Times New Roman" w:cs="Times New Roman"/>
        </w:rPr>
      </w:pPr>
      <w:r w:rsidRPr="008B2416">
        <w:rPr>
          <w:rFonts w:ascii="Times New Roman" w:hAnsi="Times New Roman" w:cs="Times New Roman"/>
        </w:rPr>
        <w:t xml:space="preserve">Por otro lado, </w:t>
      </w:r>
      <w:r w:rsidR="007D2C83">
        <w:rPr>
          <w:rFonts w:ascii="Times New Roman" w:hAnsi="Times New Roman" w:cs="Times New Roman"/>
        </w:rPr>
        <w:t xml:space="preserve">el desarrollo de una propuesta en comunicación no debe dejar de lado el marco legal que regula los Medios de Comunicación en nuestro país. En los últimos años, </w:t>
      </w:r>
      <w:r w:rsidRPr="008B2416">
        <w:rPr>
          <w:rFonts w:ascii="Times New Roman" w:hAnsi="Times New Roman" w:cs="Times New Roman"/>
        </w:rPr>
        <w:t xml:space="preserve">la comunicación ha tomado cobrado una importancia trascendental </w:t>
      </w:r>
      <w:r w:rsidRPr="008B2416">
        <w:rPr>
          <w:rFonts w:ascii="Times New Roman" w:hAnsi="Times New Roman" w:cs="Times New Roman"/>
        </w:rPr>
        <w:lastRenderedPageBreak/>
        <w:t xml:space="preserve">a partir de la llamada Ley de Servicios de Comunicación Audiovisual (Ley N° 26.522). Esta Ley le otorga a la comunicación el valor de un derecho humano que el Estado debe garantizar, y se focaliza en la necesidad de  de democratización de los medios, abriendo la posibilidad de acceso a los mismos. </w:t>
      </w:r>
    </w:p>
    <w:p w:rsidR="008B2416" w:rsidRPr="008B2416" w:rsidRDefault="008B2416" w:rsidP="008B2416">
      <w:pPr>
        <w:spacing w:line="360" w:lineRule="auto"/>
        <w:contextualSpacing/>
        <w:jc w:val="both"/>
        <w:rPr>
          <w:rFonts w:ascii="Times New Roman" w:hAnsi="Times New Roman" w:cs="Times New Roman"/>
        </w:rPr>
      </w:pPr>
      <w:r w:rsidRPr="008B2416">
        <w:rPr>
          <w:rFonts w:ascii="Times New Roman" w:hAnsi="Times New Roman" w:cs="Times New Roman"/>
        </w:rPr>
        <w:t>De esta manera el derecho a la comunicación y el acceso a los medios de comunicación es un derecho intrínseco a las personas que, no sólo no puede ser negado, sino que también el Estado debe garantizar. En este sentido, la formación en comunicación y en medios es una tarea fundamental que debe ser encarada desde la educación obligatoria.</w:t>
      </w:r>
    </w:p>
    <w:p w:rsidR="008B2416" w:rsidRPr="008B2416" w:rsidRDefault="008B2416" w:rsidP="008B2416">
      <w:pPr>
        <w:spacing w:line="360" w:lineRule="auto"/>
        <w:contextualSpacing/>
        <w:jc w:val="both"/>
        <w:rPr>
          <w:rFonts w:ascii="Times New Roman" w:hAnsi="Times New Roman" w:cs="Times New Roman"/>
        </w:rPr>
      </w:pPr>
      <w:r w:rsidRPr="008B2416">
        <w:rPr>
          <w:rFonts w:ascii="Times New Roman" w:hAnsi="Times New Roman" w:cs="Times New Roman"/>
        </w:rPr>
        <w:t>En esta línea, la formación de los alumnos en el estudio de un medio de gran importancia en nuestra sociedad, como es el radiofónico, es de fundamental importancia para que los alumnos logren desentramar los procesos comunicacionales  y de construcción de sentido que se esconden detrás de todo medio de comunicación.</w:t>
      </w:r>
      <w:r w:rsidR="006065A3">
        <w:rPr>
          <w:rFonts w:ascii="Times New Roman" w:hAnsi="Times New Roman" w:cs="Times New Roman"/>
        </w:rPr>
        <w:t xml:space="preserve"> El ejercicio de una lectura y escucha crítica resulta trascendental en un mundo en donde </w:t>
      </w:r>
      <w:r w:rsidR="00F17D9D">
        <w:rPr>
          <w:rFonts w:ascii="Times New Roman" w:hAnsi="Times New Roman" w:cs="Times New Roman"/>
        </w:rPr>
        <w:t>existe una sobreabundancia de información.</w:t>
      </w:r>
    </w:p>
    <w:p w:rsidR="00F17D9D" w:rsidRDefault="00FD4286" w:rsidP="00F17D9D">
      <w:pPr>
        <w:spacing w:line="360" w:lineRule="auto"/>
        <w:contextualSpacing/>
        <w:jc w:val="both"/>
        <w:rPr>
          <w:rFonts w:ascii="Times New Roman" w:hAnsi="Times New Roman" w:cs="Times New Roman"/>
        </w:rPr>
      </w:pPr>
      <w:r>
        <w:rPr>
          <w:rFonts w:ascii="Times New Roman" w:hAnsi="Times New Roman" w:cs="Times New Roman"/>
        </w:rPr>
        <w:t xml:space="preserve">Así también, es necesario dar lugar a que los alumnos se ubiquen como productores y creadores de </w:t>
      </w:r>
      <w:r w:rsidR="006065A3">
        <w:rPr>
          <w:rFonts w:ascii="Times New Roman" w:hAnsi="Times New Roman" w:cs="Times New Roman"/>
        </w:rPr>
        <w:t>piezas</w:t>
      </w:r>
      <w:r>
        <w:rPr>
          <w:rFonts w:ascii="Times New Roman" w:hAnsi="Times New Roman" w:cs="Times New Roman"/>
        </w:rPr>
        <w:t xml:space="preserve"> para los medios de comunicación, teniendo en cuenta su conocimiento sobre la lógica </w:t>
      </w:r>
      <w:proofErr w:type="spellStart"/>
      <w:r>
        <w:rPr>
          <w:rFonts w:ascii="Times New Roman" w:hAnsi="Times New Roman" w:cs="Times New Roman"/>
        </w:rPr>
        <w:t>multi</w:t>
      </w:r>
      <w:proofErr w:type="spellEnd"/>
      <w:r w:rsidR="006065A3">
        <w:rPr>
          <w:rFonts w:ascii="Times New Roman" w:hAnsi="Times New Roman" w:cs="Times New Roman"/>
        </w:rPr>
        <w:t>-</w:t>
      </w:r>
      <w:r>
        <w:rPr>
          <w:rFonts w:ascii="Times New Roman" w:hAnsi="Times New Roman" w:cs="Times New Roman"/>
        </w:rPr>
        <w:t xml:space="preserve">medial y las funciones y utilidades que tienen </w:t>
      </w:r>
      <w:proofErr w:type="gramStart"/>
      <w:r>
        <w:rPr>
          <w:rFonts w:ascii="Times New Roman" w:hAnsi="Times New Roman" w:cs="Times New Roman"/>
        </w:rPr>
        <w:t>en</w:t>
      </w:r>
      <w:proofErr w:type="gramEnd"/>
      <w:r>
        <w:rPr>
          <w:rFonts w:ascii="Times New Roman" w:hAnsi="Times New Roman" w:cs="Times New Roman"/>
        </w:rPr>
        <w:t xml:space="preserve"> la sociedad</w:t>
      </w:r>
      <w:r w:rsidR="00F17D9D">
        <w:rPr>
          <w:rFonts w:ascii="Times New Roman" w:hAnsi="Times New Roman" w:cs="Times New Roman"/>
        </w:rPr>
        <w:t>.</w:t>
      </w:r>
    </w:p>
    <w:p w:rsidR="00F17D9D" w:rsidRDefault="00F17D9D" w:rsidP="00F17D9D">
      <w:pPr>
        <w:spacing w:line="360" w:lineRule="auto"/>
        <w:contextualSpacing/>
        <w:jc w:val="both"/>
        <w:rPr>
          <w:rFonts w:ascii="Times New Roman" w:hAnsi="Times New Roman" w:cs="Times New Roman"/>
        </w:rPr>
      </w:pPr>
      <w:r>
        <w:rPr>
          <w:rFonts w:ascii="Times New Roman" w:hAnsi="Times New Roman" w:cs="Times New Roman"/>
        </w:rPr>
        <w:t>Esta propuesta, en síntesis, busca que el alumno logre aproximarse a los conocimientos básicos del medio radial y su lenguaje con el objetivo de que el alumno sepa analizar, reflexionar y crear piezas radiofónicas.</w:t>
      </w:r>
    </w:p>
    <w:p w:rsidR="00F17D9D" w:rsidRPr="00F17D9D" w:rsidRDefault="00F17D9D" w:rsidP="00F17D9D">
      <w:pPr>
        <w:spacing w:line="360" w:lineRule="auto"/>
        <w:contextualSpacing/>
        <w:jc w:val="both"/>
        <w:rPr>
          <w:rFonts w:ascii="Times New Roman" w:hAnsi="Times New Roman" w:cs="Times New Roman"/>
        </w:rPr>
        <w:sectPr w:rsidR="00F17D9D" w:rsidRPr="00F17D9D" w:rsidSect="0046049F">
          <w:pgSz w:w="12240" w:h="15840"/>
          <w:pgMar w:top="720" w:right="720" w:bottom="720" w:left="720" w:header="708" w:footer="708" w:gutter="0"/>
          <w:cols w:space="708"/>
          <w:docGrid w:linePitch="360"/>
        </w:sectPr>
      </w:pPr>
    </w:p>
    <w:tbl>
      <w:tblPr>
        <w:tblStyle w:val="Tablaconcuadrcula"/>
        <w:tblW w:w="15559" w:type="dxa"/>
        <w:tblLook w:val="04A0"/>
      </w:tblPr>
      <w:tblGrid>
        <w:gridCol w:w="1668"/>
        <w:gridCol w:w="2551"/>
        <w:gridCol w:w="2552"/>
        <w:gridCol w:w="3118"/>
        <w:gridCol w:w="3402"/>
        <w:gridCol w:w="2268"/>
      </w:tblGrid>
      <w:tr w:rsidR="009A48B4" w:rsidTr="009A48B4">
        <w:trPr>
          <w:trHeight w:val="103"/>
        </w:trPr>
        <w:tc>
          <w:tcPr>
            <w:tcW w:w="15559" w:type="dxa"/>
            <w:gridSpan w:val="6"/>
            <w:vAlign w:val="center"/>
          </w:tcPr>
          <w:p w:rsidR="009A48B4" w:rsidRDefault="009A48B4" w:rsidP="009A48B4">
            <w:pPr>
              <w:jc w:val="center"/>
              <w:rPr>
                <w:rFonts w:ascii="Times New Roman" w:hAnsi="Times New Roman" w:cs="Times New Roman"/>
                <w:b/>
                <w:i/>
                <w:sz w:val="20"/>
                <w:szCs w:val="20"/>
              </w:rPr>
            </w:pPr>
            <w:r>
              <w:rPr>
                <w:rFonts w:ascii="Times New Roman" w:hAnsi="Times New Roman" w:cs="Times New Roman"/>
                <w:b/>
                <w:i/>
                <w:sz w:val="20"/>
                <w:szCs w:val="20"/>
              </w:rPr>
              <w:lastRenderedPageBreak/>
              <w:t xml:space="preserve"> </w:t>
            </w:r>
          </w:p>
          <w:p w:rsidR="009A48B4" w:rsidRPr="00FB78BF" w:rsidRDefault="009A48B4" w:rsidP="009A48B4">
            <w:pPr>
              <w:jc w:val="center"/>
              <w:rPr>
                <w:rFonts w:ascii="Times New Roman" w:hAnsi="Times New Roman" w:cs="Times New Roman"/>
                <w:b/>
                <w:i/>
                <w:sz w:val="28"/>
                <w:szCs w:val="20"/>
              </w:rPr>
            </w:pPr>
            <w:r w:rsidRPr="00FB78BF">
              <w:rPr>
                <w:rFonts w:ascii="Times New Roman" w:hAnsi="Times New Roman" w:cs="Times New Roman"/>
                <w:b/>
                <w:i/>
                <w:sz w:val="28"/>
                <w:szCs w:val="20"/>
              </w:rPr>
              <w:t>Objetivos Generales</w:t>
            </w:r>
          </w:p>
          <w:p w:rsidR="009A48B4" w:rsidRPr="00C50D66" w:rsidRDefault="009A48B4" w:rsidP="009A48B4">
            <w:pPr>
              <w:jc w:val="center"/>
              <w:rPr>
                <w:rFonts w:ascii="Times New Roman" w:hAnsi="Times New Roman" w:cs="Times New Roman"/>
                <w:b/>
                <w:i/>
                <w:sz w:val="20"/>
                <w:szCs w:val="20"/>
              </w:rPr>
            </w:pPr>
          </w:p>
        </w:tc>
      </w:tr>
      <w:tr w:rsidR="009A48B4" w:rsidTr="005A29CB">
        <w:trPr>
          <w:trHeight w:val="103"/>
        </w:trPr>
        <w:tc>
          <w:tcPr>
            <w:tcW w:w="15559" w:type="dxa"/>
            <w:gridSpan w:val="6"/>
            <w:vAlign w:val="center"/>
          </w:tcPr>
          <w:p w:rsidR="009A48B4" w:rsidRPr="00FB78BF" w:rsidRDefault="009A48B4" w:rsidP="00620189">
            <w:pPr>
              <w:jc w:val="center"/>
              <w:rPr>
                <w:rFonts w:ascii="Times New Roman" w:hAnsi="Times New Roman" w:cs="Times New Roman"/>
                <w:b/>
                <w:i/>
                <w:szCs w:val="20"/>
              </w:rPr>
            </w:pPr>
          </w:p>
          <w:p w:rsidR="009A48B4" w:rsidRPr="00FB78BF" w:rsidRDefault="009A48B4" w:rsidP="009A48B4">
            <w:pPr>
              <w:jc w:val="both"/>
              <w:rPr>
                <w:rFonts w:ascii="Times New Roman" w:hAnsi="Times New Roman" w:cs="Times New Roman"/>
                <w:sz w:val="20"/>
                <w:szCs w:val="20"/>
              </w:rPr>
            </w:pPr>
            <w:r w:rsidRPr="00FB78BF">
              <w:rPr>
                <w:rFonts w:ascii="Times New Roman" w:hAnsi="Times New Roman" w:cs="Times New Roman"/>
                <w:sz w:val="20"/>
                <w:szCs w:val="20"/>
              </w:rPr>
              <w:t>- Explorar los sentidos que ha adoptado la radio como medio y como práctica a lo largo de la historia en el mundo y la Argentina.</w:t>
            </w:r>
          </w:p>
          <w:p w:rsidR="009A48B4" w:rsidRPr="00FB78BF" w:rsidRDefault="009A48B4" w:rsidP="009A48B4">
            <w:pPr>
              <w:jc w:val="both"/>
              <w:rPr>
                <w:rFonts w:ascii="Times New Roman" w:hAnsi="Times New Roman" w:cs="Times New Roman"/>
                <w:sz w:val="20"/>
                <w:szCs w:val="20"/>
              </w:rPr>
            </w:pPr>
          </w:p>
          <w:p w:rsidR="009A48B4" w:rsidRPr="00FB78BF" w:rsidRDefault="009A48B4" w:rsidP="009A48B4">
            <w:pPr>
              <w:jc w:val="both"/>
              <w:rPr>
                <w:rFonts w:ascii="Times New Roman" w:hAnsi="Times New Roman" w:cs="Times New Roman"/>
                <w:sz w:val="20"/>
                <w:szCs w:val="20"/>
              </w:rPr>
            </w:pPr>
            <w:r w:rsidRPr="00FB78BF">
              <w:rPr>
                <w:rFonts w:ascii="Times New Roman" w:hAnsi="Times New Roman" w:cs="Times New Roman"/>
                <w:sz w:val="20"/>
                <w:szCs w:val="20"/>
              </w:rPr>
              <w:t>- Desarrollar habilidades para analizar críticamente los procesos de construcción de mensajes en medios radiofónicos y, de esa manera, elaborar una mirada reflexiva acerca de los discursos radiofónicos.</w:t>
            </w:r>
          </w:p>
          <w:p w:rsidR="009A48B4" w:rsidRPr="00FB78BF" w:rsidRDefault="009A48B4" w:rsidP="009A48B4">
            <w:pPr>
              <w:jc w:val="both"/>
              <w:rPr>
                <w:rFonts w:ascii="Times New Roman" w:hAnsi="Times New Roman" w:cs="Times New Roman"/>
                <w:sz w:val="20"/>
                <w:szCs w:val="20"/>
              </w:rPr>
            </w:pPr>
          </w:p>
          <w:p w:rsidR="009A48B4" w:rsidRPr="00FB78BF" w:rsidRDefault="009A48B4" w:rsidP="009A48B4">
            <w:pPr>
              <w:jc w:val="both"/>
              <w:rPr>
                <w:rFonts w:ascii="Times New Roman" w:hAnsi="Times New Roman" w:cs="Times New Roman"/>
                <w:sz w:val="20"/>
                <w:szCs w:val="20"/>
              </w:rPr>
            </w:pPr>
            <w:r w:rsidRPr="00FB78BF">
              <w:rPr>
                <w:rFonts w:ascii="Times New Roman" w:hAnsi="Times New Roman" w:cs="Times New Roman"/>
                <w:sz w:val="20"/>
                <w:szCs w:val="20"/>
              </w:rPr>
              <w:t>- Analizar la incidencia de los medios radiales en los procesos de</w:t>
            </w:r>
            <w:r w:rsidR="006F3A2C">
              <w:rPr>
                <w:rFonts w:ascii="Times New Roman" w:hAnsi="Times New Roman" w:cs="Times New Roman"/>
                <w:sz w:val="20"/>
                <w:szCs w:val="20"/>
              </w:rPr>
              <w:t xml:space="preserve"> construcción de opinión pública</w:t>
            </w:r>
            <w:r w:rsidRPr="00FB78BF">
              <w:rPr>
                <w:rFonts w:ascii="Times New Roman" w:hAnsi="Times New Roman" w:cs="Times New Roman"/>
                <w:sz w:val="20"/>
                <w:szCs w:val="20"/>
              </w:rPr>
              <w:t>.</w:t>
            </w:r>
          </w:p>
          <w:p w:rsidR="009A48B4" w:rsidRPr="00FB78BF" w:rsidRDefault="009A48B4" w:rsidP="009A48B4">
            <w:pPr>
              <w:jc w:val="both"/>
              <w:rPr>
                <w:rFonts w:ascii="Times New Roman" w:hAnsi="Times New Roman" w:cs="Times New Roman"/>
                <w:sz w:val="20"/>
                <w:szCs w:val="20"/>
              </w:rPr>
            </w:pPr>
          </w:p>
          <w:p w:rsidR="009A48B4" w:rsidRPr="00FB78BF" w:rsidRDefault="009A48B4" w:rsidP="009A48B4">
            <w:pPr>
              <w:jc w:val="both"/>
              <w:rPr>
                <w:rFonts w:ascii="Times New Roman" w:hAnsi="Times New Roman" w:cs="Times New Roman"/>
                <w:sz w:val="20"/>
                <w:szCs w:val="20"/>
              </w:rPr>
            </w:pPr>
            <w:r w:rsidRPr="00FB78BF">
              <w:rPr>
                <w:rFonts w:ascii="Times New Roman" w:hAnsi="Times New Roman" w:cs="Times New Roman"/>
                <w:sz w:val="20"/>
                <w:szCs w:val="20"/>
              </w:rPr>
              <w:t>- Aproximación pragmátic</w:t>
            </w:r>
            <w:r w:rsidR="006F3A2C">
              <w:rPr>
                <w:rFonts w:ascii="Times New Roman" w:hAnsi="Times New Roman" w:cs="Times New Roman"/>
                <w:sz w:val="20"/>
                <w:szCs w:val="20"/>
              </w:rPr>
              <w:t>a a la naturaleza del medio y a</w:t>
            </w:r>
            <w:r w:rsidRPr="00FB78BF">
              <w:rPr>
                <w:rFonts w:ascii="Times New Roman" w:hAnsi="Times New Roman" w:cs="Times New Roman"/>
                <w:sz w:val="20"/>
                <w:szCs w:val="20"/>
              </w:rPr>
              <w:t xml:space="preserve"> la producción radiofónica</w:t>
            </w:r>
            <w:r w:rsidR="006F3A2C">
              <w:rPr>
                <w:rFonts w:ascii="Times New Roman" w:hAnsi="Times New Roman" w:cs="Times New Roman"/>
                <w:sz w:val="20"/>
                <w:szCs w:val="20"/>
              </w:rPr>
              <w:t>,</w:t>
            </w:r>
            <w:r w:rsidRPr="00FB78BF">
              <w:rPr>
                <w:rFonts w:ascii="Times New Roman" w:hAnsi="Times New Roman" w:cs="Times New Roman"/>
                <w:sz w:val="20"/>
                <w:szCs w:val="20"/>
              </w:rPr>
              <w:t xml:space="preserve"> de forma que adquiera</w:t>
            </w:r>
            <w:r w:rsidR="006F3A2C">
              <w:rPr>
                <w:rFonts w:ascii="Times New Roman" w:hAnsi="Times New Roman" w:cs="Times New Roman"/>
                <w:sz w:val="20"/>
                <w:szCs w:val="20"/>
              </w:rPr>
              <w:t>n</w:t>
            </w:r>
            <w:r w:rsidRPr="00FB78BF">
              <w:rPr>
                <w:rFonts w:ascii="Times New Roman" w:hAnsi="Times New Roman" w:cs="Times New Roman"/>
                <w:sz w:val="20"/>
                <w:szCs w:val="20"/>
              </w:rPr>
              <w:t xml:space="preserve"> un conocimiento básico de los mecanismos de producción y de las características de su lenguaje.</w:t>
            </w:r>
          </w:p>
          <w:p w:rsidR="009A48B4" w:rsidRPr="00FB78BF" w:rsidRDefault="009A48B4" w:rsidP="009A48B4">
            <w:pPr>
              <w:jc w:val="both"/>
              <w:rPr>
                <w:rFonts w:ascii="Times New Roman" w:hAnsi="Times New Roman" w:cs="Times New Roman"/>
                <w:sz w:val="20"/>
                <w:szCs w:val="20"/>
              </w:rPr>
            </w:pPr>
          </w:p>
          <w:p w:rsidR="009A48B4" w:rsidRDefault="009A48B4" w:rsidP="009A48B4">
            <w:pPr>
              <w:jc w:val="both"/>
              <w:rPr>
                <w:rFonts w:ascii="Times New Roman" w:hAnsi="Times New Roman" w:cs="Times New Roman"/>
                <w:sz w:val="20"/>
                <w:szCs w:val="20"/>
              </w:rPr>
            </w:pPr>
            <w:r w:rsidRPr="00FB78BF">
              <w:rPr>
                <w:rFonts w:ascii="Times New Roman" w:hAnsi="Times New Roman" w:cs="Times New Roman"/>
                <w:sz w:val="20"/>
                <w:szCs w:val="20"/>
              </w:rPr>
              <w:t>- Emplear creativamente el lenguaje radiofónico con proyección escolar y comunitaria.</w:t>
            </w:r>
          </w:p>
          <w:p w:rsidR="00345856" w:rsidRDefault="00345856" w:rsidP="009A48B4">
            <w:pPr>
              <w:jc w:val="both"/>
              <w:rPr>
                <w:rFonts w:ascii="Times New Roman" w:hAnsi="Times New Roman" w:cs="Times New Roman"/>
                <w:sz w:val="20"/>
                <w:szCs w:val="20"/>
              </w:rPr>
            </w:pPr>
          </w:p>
          <w:p w:rsidR="009A48B4" w:rsidRPr="00C50D66" w:rsidRDefault="009A48B4" w:rsidP="009A48B4">
            <w:pPr>
              <w:jc w:val="both"/>
              <w:rPr>
                <w:rFonts w:ascii="Times New Roman" w:hAnsi="Times New Roman" w:cs="Times New Roman"/>
                <w:b/>
                <w:i/>
                <w:sz w:val="20"/>
                <w:szCs w:val="20"/>
              </w:rPr>
            </w:pPr>
          </w:p>
        </w:tc>
      </w:tr>
      <w:tr w:rsidR="009A48B4" w:rsidTr="00722790">
        <w:trPr>
          <w:trHeight w:val="212"/>
        </w:trPr>
        <w:tc>
          <w:tcPr>
            <w:tcW w:w="1668" w:type="dxa"/>
            <w:vAlign w:val="center"/>
          </w:tcPr>
          <w:p w:rsidR="009A48B4" w:rsidRPr="00C50D66" w:rsidRDefault="009A48B4" w:rsidP="003D7711">
            <w:pPr>
              <w:pStyle w:val="normal0"/>
              <w:widowControl w:val="0"/>
              <w:jc w:val="center"/>
              <w:rPr>
                <w:rFonts w:ascii="Times New Roman" w:hAnsi="Times New Roman" w:cs="Times New Roman"/>
                <w:sz w:val="20"/>
                <w:szCs w:val="20"/>
              </w:rPr>
            </w:pPr>
            <w:r w:rsidRPr="00C50D66">
              <w:rPr>
                <w:rFonts w:ascii="Times New Roman" w:hAnsi="Times New Roman" w:cs="Times New Roman"/>
                <w:b/>
                <w:i/>
                <w:sz w:val="20"/>
                <w:szCs w:val="20"/>
              </w:rPr>
              <w:t>Ejes temáticos</w:t>
            </w:r>
          </w:p>
        </w:tc>
        <w:tc>
          <w:tcPr>
            <w:tcW w:w="2551" w:type="dxa"/>
            <w:vAlign w:val="center"/>
          </w:tcPr>
          <w:p w:rsidR="009A48B4" w:rsidRPr="00C50D66" w:rsidRDefault="009A48B4" w:rsidP="003D7711">
            <w:pPr>
              <w:pStyle w:val="normal0"/>
              <w:widowControl w:val="0"/>
              <w:jc w:val="center"/>
              <w:rPr>
                <w:rFonts w:ascii="Times New Roman" w:hAnsi="Times New Roman" w:cs="Times New Roman"/>
                <w:sz w:val="20"/>
                <w:szCs w:val="20"/>
              </w:rPr>
            </w:pPr>
            <w:r w:rsidRPr="00C50D66">
              <w:rPr>
                <w:rFonts w:ascii="Times New Roman" w:hAnsi="Times New Roman" w:cs="Times New Roman"/>
                <w:b/>
                <w:i/>
                <w:sz w:val="20"/>
                <w:szCs w:val="20"/>
              </w:rPr>
              <w:t>Contenidos</w:t>
            </w:r>
          </w:p>
        </w:tc>
        <w:tc>
          <w:tcPr>
            <w:tcW w:w="2552" w:type="dxa"/>
            <w:vAlign w:val="center"/>
          </w:tcPr>
          <w:p w:rsidR="009A48B4" w:rsidRPr="00C50D66" w:rsidRDefault="009A48B4" w:rsidP="003D7711">
            <w:pPr>
              <w:jc w:val="center"/>
              <w:rPr>
                <w:rFonts w:ascii="Times New Roman" w:hAnsi="Times New Roman" w:cs="Times New Roman"/>
                <w:b/>
                <w:i/>
                <w:sz w:val="20"/>
                <w:szCs w:val="20"/>
              </w:rPr>
            </w:pPr>
            <w:r w:rsidRPr="00C50D66">
              <w:rPr>
                <w:rFonts w:ascii="Times New Roman" w:hAnsi="Times New Roman" w:cs="Times New Roman"/>
                <w:b/>
                <w:i/>
                <w:sz w:val="20"/>
                <w:szCs w:val="20"/>
              </w:rPr>
              <w:t>Objetivos específicos</w:t>
            </w:r>
          </w:p>
        </w:tc>
        <w:tc>
          <w:tcPr>
            <w:tcW w:w="3118" w:type="dxa"/>
            <w:vAlign w:val="center"/>
          </w:tcPr>
          <w:p w:rsidR="009A48B4" w:rsidRPr="00C50D66" w:rsidRDefault="008B2416" w:rsidP="003D7711">
            <w:pPr>
              <w:jc w:val="center"/>
              <w:rPr>
                <w:rFonts w:ascii="Times New Roman" w:hAnsi="Times New Roman" w:cs="Times New Roman"/>
                <w:b/>
                <w:i/>
                <w:sz w:val="20"/>
                <w:szCs w:val="20"/>
              </w:rPr>
            </w:pPr>
            <w:r>
              <w:rPr>
                <w:rFonts w:ascii="Times New Roman" w:hAnsi="Times New Roman" w:cs="Times New Roman"/>
                <w:b/>
                <w:i/>
                <w:sz w:val="20"/>
                <w:szCs w:val="20"/>
              </w:rPr>
              <w:t>Estrategias y metodologías</w:t>
            </w:r>
          </w:p>
        </w:tc>
        <w:tc>
          <w:tcPr>
            <w:tcW w:w="3402" w:type="dxa"/>
            <w:vAlign w:val="center"/>
          </w:tcPr>
          <w:p w:rsidR="009A48B4" w:rsidRPr="00C50D66" w:rsidRDefault="009A48B4" w:rsidP="003D7711">
            <w:pPr>
              <w:jc w:val="center"/>
              <w:rPr>
                <w:rFonts w:ascii="Times New Roman" w:hAnsi="Times New Roman" w:cs="Times New Roman"/>
                <w:b/>
                <w:i/>
                <w:sz w:val="20"/>
                <w:szCs w:val="20"/>
              </w:rPr>
            </w:pPr>
            <w:r w:rsidRPr="00C50D66">
              <w:rPr>
                <w:rFonts w:ascii="Times New Roman" w:hAnsi="Times New Roman" w:cs="Times New Roman"/>
                <w:b/>
                <w:i/>
                <w:sz w:val="20"/>
                <w:szCs w:val="20"/>
              </w:rPr>
              <w:t>Actividades</w:t>
            </w:r>
          </w:p>
        </w:tc>
        <w:tc>
          <w:tcPr>
            <w:tcW w:w="2268" w:type="dxa"/>
            <w:vAlign w:val="center"/>
          </w:tcPr>
          <w:p w:rsidR="009A48B4" w:rsidRPr="00C50D66" w:rsidRDefault="009A48B4" w:rsidP="003D7711">
            <w:pPr>
              <w:jc w:val="center"/>
              <w:rPr>
                <w:rFonts w:ascii="Times New Roman" w:hAnsi="Times New Roman" w:cs="Times New Roman"/>
                <w:b/>
                <w:i/>
                <w:sz w:val="20"/>
                <w:szCs w:val="20"/>
              </w:rPr>
            </w:pPr>
            <w:r w:rsidRPr="00C50D66">
              <w:rPr>
                <w:rFonts w:ascii="Times New Roman" w:hAnsi="Times New Roman" w:cs="Times New Roman"/>
                <w:b/>
                <w:i/>
                <w:sz w:val="20"/>
                <w:szCs w:val="20"/>
              </w:rPr>
              <w:t>Criterios e instrumentos de evaluación</w:t>
            </w:r>
          </w:p>
        </w:tc>
      </w:tr>
      <w:tr w:rsidR="009A48B4" w:rsidTr="00722790">
        <w:tc>
          <w:tcPr>
            <w:tcW w:w="1668" w:type="dxa"/>
            <w:vAlign w:val="center"/>
          </w:tcPr>
          <w:p w:rsidR="009A48B4" w:rsidRPr="00AD1F59" w:rsidRDefault="009A48B4" w:rsidP="00620189">
            <w:pPr>
              <w:pStyle w:val="normal0"/>
              <w:widowControl w:val="0"/>
              <w:jc w:val="center"/>
              <w:rPr>
                <w:rFonts w:ascii="Times New Roman" w:hAnsi="Times New Roman" w:cs="Times New Roman"/>
                <w:b/>
                <w:sz w:val="18"/>
              </w:rPr>
            </w:pPr>
            <w:r w:rsidRPr="00AD1F59">
              <w:rPr>
                <w:rFonts w:ascii="Times New Roman" w:hAnsi="Times New Roman" w:cs="Times New Roman"/>
                <w:b/>
                <w:sz w:val="18"/>
              </w:rPr>
              <w:t>Eje 1:</w:t>
            </w:r>
          </w:p>
          <w:p w:rsidR="009A48B4" w:rsidRPr="00AD1F59" w:rsidRDefault="009A48B4" w:rsidP="00620189">
            <w:pPr>
              <w:pStyle w:val="normal0"/>
              <w:widowControl w:val="0"/>
              <w:jc w:val="center"/>
              <w:rPr>
                <w:rFonts w:ascii="Times New Roman" w:hAnsi="Times New Roman" w:cs="Times New Roman"/>
                <w:i/>
                <w:sz w:val="18"/>
              </w:rPr>
            </w:pPr>
            <w:r w:rsidRPr="00AD1F59">
              <w:rPr>
                <w:rFonts w:ascii="Times New Roman" w:hAnsi="Times New Roman" w:cs="Times New Roman"/>
                <w:i/>
                <w:sz w:val="18"/>
              </w:rPr>
              <w:t xml:space="preserve">Los medios en el medio: La </w:t>
            </w:r>
            <w:r w:rsidR="009243DF">
              <w:rPr>
                <w:rFonts w:ascii="Times New Roman" w:hAnsi="Times New Roman" w:cs="Times New Roman"/>
                <w:i/>
                <w:sz w:val="18"/>
              </w:rPr>
              <w:t>llegada a la radio y su impacto</w:t>
            </w:r>
          </w:p>
          <w:p w:rsidR="009A48B4" w:rsidRPr="00AD1F59" w:rsidRDefault="009A48B4" w:rsidP="00A610D4">
            <w:pPr>
              <w:pStyle w:val="normal0"/>
              <w:widowControl w:val="0"/>
              <w:jc w:val="center"/>
              <w:rPr>
                <w:rFonts w:ascii="Times New Roman" w:hAnsi="Times New Roman" w:cs="Times New Roman"/>
                <w:sz w:val="18"/>
              </w:rPr>
            </w:pPr>
            <w:r>
              <w:rPr>
                <w:rFonts w:ascii="Times New Roman" w:hAnsi="Times New Roman" w:cs="Times New Roman"/>
                <w:b/>
                <w:sz w:val="18"/>
              </w:rPr>
              <w:t xml:space="preserve"> </w:t>
            </w:r>
          </w:p>
          <w:p w:rsidR="009A48B4" w:rsidRPr="00AD1F59" w:rsidRDefault="009A48B4" w:rsidP="00A610D4">
            <w:pPr>
              <w:pStyle w:val="normal0"/>
              <w:widowControl w:val="0"/>
              <w:jc w:val="center"/>
              <w:rPr>
                <w:rFonts w:ascii="Times New Roman" w:hAnsi="Times New Roman" w:cs="Times New Roman"/>
                <w:sz w:val="18"/>
              </w:rPr>
            </w:pPr>
          </w:p>
        </w:tc>
        <w:tc>
          <w:tcPr>
            <w:tcW w:w="2551" w:type="dxa"/>
          </w:tcPr>
          <w:p w:rsidR="009A48B4" w:rsidRDefault="009A48B4" w:rsidP="002F6EEE">
            <w:pPr>
              <w:pStyle w:val="normal0"/>
              <w:widowControl w:val="0"/>
              <w:rPr>
                <w:rFonts w:ascii="Times New Roman" w:hAnsi="Times New Roman" w:cs="Times New Roman"/>
                <w:b/>
                <w:sz w:val="18"/>
              </w:rPr>
            </w:pPr>
          </w:p>
          <w:p w:rsidR="009A48B4" w:rsidRPr="00AD1F59" w:rsidRDefault="009A48B4" w:rsidP="002F6EEE">
            <w:pPr>
              <w:pStyle w:val="normal0"/>
              <w:widowControl w:val="0"/>
              <w:rPr>
                <w:rFonts w:ascii="Times New Roman" w:hAnsi="Times New Roman" w:cs="Times New Roman"/>
                <w:sz w:val="18"/>
              </w:rPr>
            </w:pPr>
            <w:r w:rsidRPr="00AD1F59">
              <w:rPr>
                <w:rFonts w:ascii="Times New Roman" w:hAnsi="Times New Roman" w:cs="Times New Roman"/>
                <w:b/>
                <w:sz w:val="18"/>
              </w:rPr>
              <w:t>Unidad 1:</w:t>
            </w: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La radio algo más que tecnología: </w:t>
            </w:r>
            <w:r w:rsidR="00A37B0B">
              <w:rPr>
                <w:rFonts w:ascii="Times New Roman" w:hAnsi="Times New Roman" w:cs="Times New Roman"/>
                <w:sz w:val="18"/>
              </w:rPr>
              <w:t>c</w:t>
            </w:r>
            <w:r w:rsidR="00A37B0B" w:rsidRPr="00AD1F59">
              <w:rPr>
                <w:rFonts w:ascii="Times New Roman" w:hAnsi="Times New Roman" w:cs="Times New Roman"/>
                <w:sz w:val="18"/>
              </w:rPr>
              <w:t>omprensión crítica de los procesos que conforman el surgimiento-evolución del medio y sus sentidos</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26928" w:rsidRDefault="00A26928" w:rsidP="00A610D4">
            <w:pPr>
              <w:pStyle w:val="normal0"/>
              <w:widowControl w:val="0"/>
              <w:contextualSpacing/>
              <w:jc w:val="both"/>
              <w:rPr>
                <w:rFonts w:ascii="Times New Roman" w:hAnsi="Times New Roman" w:cs="Times New Roman"/>
                <w:sz w:val="18"/>
              </w:rPr>
            </w:pPr>
          </w:p>
          <w:p w:rsidR="00A26928" w:rsidRDefault="00A26928"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Influencia del medio </w:t>
            </w:r>
            <w:r>
              <w:rPr>
                <w:rFonts w:ascii="Times New Roman" w:hAnsi="Times New Roman" w:cs="Times New Roman"/>
                <w:sz w:val="18"/>
              </w:rPr>
              <w:t xml:space="preserve">radiofónico </w:t>
            </w:r>
            <w:r w:rsidRPr="00AD1F59">
              <w:rPr>
                <w:rFonts w:ascii="Times New Roman" w:hAnsi="Times New Roman" w:cs="Times New Roman"/>
                <w:sz w:val="18"/>
              </w:rPr>
              <w:t xml:space="preserve">en la sociedad </w:t>
            </w:r>
            <w:r>
              <w:rPr>
                <w:rFonts w:ascii="Times New Roman" w:hAnsi="Times New Roman" w:cs="Times New Roman"/>
                <w:sz w:val="18"/>
              </w:rPr>
              <w:t>y sus modos de percibir la realidad</w:t>
            </w:r>
          </w:p>
          <w:p w:rsidR="009A48B4" w:rsidRDefault="009A48B4"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37B0B" w:rsidRDefault="00A37B0B" w:rsidP="00A610D4">
            <w:pPr>
              <w:pStyle w:val="normal0"/>
              <w:widowControl w:val="0"/>
              <w:contextualSpacing/>
              <w:jc w:val="both"/>
              <w:rPr>
                <w:rFonts w:ascii="Times New Roman" w:hAnsi="Times New Roman" w:cs="Times New Roman"/>
                <w:sz w:val="18"/>
              </w:rPr>
            </w:pPr>
          </w:p>
          <w:p w:rsidR="00A26928" w:rsidRDefault="00A26928" w:rsidP="00A610D4">
            <w:pPr>
              <w:pStyle w:val="normal0"/>
              <w:widowControl w:val="0"/>
              <w:contextualSpacing/>
              <w:jc w:val="both"/>
              <w:rPr>
                <w:rFonts w:ascii="Times New Roman" w:hAnsi="Times New Roman" w:cs="Times New Roman"/>
                <w:sz w:val="18"/>
              </w:rPr>
            </w:pPr>
          </w:p>
          <w:p w:rsidR="00A26928" w:rsidRDefault="00A26928"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FE7940" w:rsidRDefault="00FE7940"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Marco normativo que regula el medio: Ley 26522 de Servicios de Comunicación Audiovisual</w:t>
            </w:r>
            <w:r>
              <w:rPr>
                <w:rFonts w:ascii="Times New Roman" w:hAnsi="Times New Roman" w:cs="Times New Roman"/>
                <w:sz w:val="18"/>
              </w:rPr>
              <w:t xml:space="preserve"> </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Pr="00067257" w:rsidRDefault="009A48B4" w:rsidP="00A610D4">
            <w:pPr>
              <w:pStyle w:val="normal0"/>
              <w:widowControl w:val="0"/>
              <w:contextualSpacing/>
              <w:jc w:val="both"/>
              <w:rPr>
                <w:rFonts w:ascii="Times New Roman" w:hAnsi="Times New Roman" w:cs="Times New Roman"/>
                <w:sz w:val="18"/>
              </w:rPr>
            </w:pPr>
          </w:p>
        </w:tc>
        <w:tc>
          <w:tcPr>
            <w:tcW w:w="2552" w:type="dxa"/>
          </w:tcPr>
          <w:p w:rsidR="009A48B4" w:rsidRDefault="009A48B4" w:rsidP="005A3AFE">
            <w:pPr>
              <w:jc w:val="both"/>
              <w:rPr>
                <w:rFonts w:ascii="Times New Roman" w:hAnsi="Times New Roman" w:cs="Times New Roman"/>
                <w:sz w:val="18"/>
              </w:rPr>
            </w:pPr>
          </w:p>
          <w:p w:rsidR="009A48B4" w:rsidRDefault="009A48B4" w:rsidP="00F277DE">
            <w:pPr>
              <w:jc w:val="both"/>
              <w:rPr>
                <w:rFonts w:ascii="Times New Roman" w:hAnsi="Times New Roman" w:cs="Times New Roman"/>
                <w:sz w:val="18"/>
              </w:rPr>
            </w:pPr>
          </w:p>
          <w:p w:rsidR="009A48B4" w:rsidRDefault="009A48B4" w:rsidP="00F277DE">
            <w:pPr>
              <w:jc w:val="both"/>
              <w:rPr>
                <w:rFonts w:ascii="Times New Roman" w:hAnsi="Times New Roman" w:cs="Times New Roman"/>
                <w:sz w:val="18"/>
                <w:lang w:val="es-ES"/>
              </w:rPr>
            </w:pPr>
            <w:r>
              <w:rPr>
                <w:rFonts w:ascii="Times New Roman" w:hAnsi="Times New Roman" w:cs="Times New Roman"/>
                <w:sz w:val="18"/>
              </w:rPr>
              <w:t>-</w:t>
            </w:r>
            <w:r>
              <w:rPr>
                <w:rFonts w:ascii="Times New Roman" w:hAnsi="Times New Roman" w:cs="Times New Roman"/>
                <w:sz w:val="18"/>
                <w:lang w:val="es-ES"/>
              </w:rPr>
              <w:t xml:space="preserve"> Explorar los</w:t>
            </w:r>
            <w:r w:rsidRPr="005A3AFE">
              <w:rPr>
                <w:rFonts w:ascii="Times New Roman" w:eastAsia="Calibri" w:hAnsi="Times New Roman" w:cs="Times New Roman"/>
                <w:sz w:val="18"/>
                <w:lang w:val="es-ES"/>
              </w:rPr>
              <w:t xml:space="preserve"> principales rasgos de la radiofonía en el mundo y en Argentina, a lo largo de la historia de éste medio </w:t>
            </w:r>
          </w:p>
          <w:p w:rsidR="009A48B4" w:rsidRDefault="009A48B4" w:rsidP="005A3AFE">
            <w:pPr>
              <w:jc w:val="both"/>
              <w:rPr>
                <w:rFonts w:ascii="Times New Roman" w:hAnsi="Times New Roman" w:cs="Times New Roman"/>
                <w:sz w:val="18"/>
                <w:lang w:val="es-ES"/>
              </w:rPr>
            </w:pPr>
          </w:p>
          <w:p w:rsidR="009A48B4" w:rsidRDefault="009A48B4" w:rsidP="005A3AFE">
            <w:pPr>
              <w:jc w:val="both"/>
              <w:rPr>
                <w:rFonts w:ascii="Times New Roman" w:hAnsi="Times New Roman" w:cs="Times New Roman"/>
                <w:sz w:val="18"/>
                <w:lang w:val="es-ES"/>
              </w:rPr>
            </w:pPr>
          </w:p>
          <w:p w:rsidR="009A48B4" w:rsidRDefault="009A48B4" w:rsidP="005A3AFE">
            <w:pPr>
              <w:jc w:val="both"/>
              <w:rPr>
                <w:rFonts w:ascii="Times New Roman" w:hAnsi="Times New Roman" w:cs="Times New Roman"/>
                <w:sz w:val="18"/>
                <w:lang w:val="es-ES"/>
              </w:rPr>
            </w:pPr>
          </w:p>
          <w:p w:rsidR="00A37B0B" w:rsidRDefault="00A37B0B" w:rsidP="005A3AFE">
            <w:pPr>
              <w:jc w:val="both"/>
              <w:rPr>
                <w:rFonts w:ascii="Times New Roman" w:eastAsia="Calibri" w:hAnsi="Times New Roman" w:cs="Times New Roman"/>
                <w:sz w:val="18"/>
                <w:lang w:val="es-ES"/>
              </w:rPr>
            </w:pPr>
            <w:r>
              <w:rPr>
                <w:rFonts w:ascii="Times New Roman" w:hAnsi="Times New Roman" w:cs="Times New Roman"/>
                <w:sz w:val="18"/>
                <w:lang w:val="es-ES"/>
              </w:rPr>
              <w:t xml:space="preserve">- </w:t>
            </w:r>
            <w:r w:rsidRPr="00F277DE">
              <w:rPr>
                <w:rFonts w:ascii="Times New Roman" w:eastAsia="Calibri" w:hAnsi="Times New Roman" w:cs="Times New Roman"/>
                <w:sz w:val="18"/>
                <w:lang w:val="es-ES"/>
              </w:rPr>
              <w:t xml:space="preserve">Reflexionar sobre el sentido comunicativo y afectivo </w:t>
            </w:r>
            <w:r>
              <w:rPr>
                <w:rFonts w:ascii="Times New Roman" w:hAnsi="Times New Roman" w:cs="Times New Roman"/>
                <w:sz w:val="18"/>
                <w:lang w:val="es-ES"/>
              </w:rPr>
              <w:t xml:space="preserve">que ha adoptado </w:t>
            </w:r>
            <w:r w:rsidRPr="00F277DE">
              <w:rPr>
                <w:rFonts w:ascii="Times New Roman" w:eastAsia="Calibri" w:hAnsi="Times New Roman" w:cs="Times New Roman"/>
                <w:sz w:val="18"/>
                <w:lang w:val="es-ES"/>
              </w:rPr>
              <w:t>la radio</w:t>
            </w:r>
            <w:r>
              <w:rPr>
                <w:rFonts w:ascii="Times New Roman" w:hAnsi="Times New Roman" w:cs="Times New Roman"/>
                <w:sz w:val="18"/>
                <w:lang w:val="es-ES"/>
              </w:rPr>
              <w:t xml:space="preserve"> a lo largo de la historia</w:t>
            </w:r>
            <w:r w:rsidRPr="00F277DE">
              <w:rPr>
                <w:rFonts w:ascii="Times New Roman" w:eastAsia="Calibri" w:hAnsi="Times New Roman" w:cs="Times New Roman"/>
                <w:sz w:val="18"/>
                <w:lang w:val="es-ES"/>
              </w:rPr>
              <w:t>, en tanto medio masivo de comunicación</w:t>
            </w:r>
          </w:p>
          <w:p w:rsidR="00A37B0B" w:rsidRDefault="00A37B0B" w:rsidP="005A3AFE">
            <w:pPr>
              <w:jc w:val="both"/>
              <w:rPr>
                <w:rFonts w:ascii="Times New Roman" w:eastAsia="Calibri" w:hAnsi="Times New Roman" w:cs="Times New Roman"/>
                <w:sz w:val="18"/>
                <w:lang w:val="es-ES"/>
              </w:rPr>
            </w:pPr>
          </w:p>
          <w:p w:rsidR="00A37B0B" w:rsidRDefault="00A37B0B" w:rsidP="005A3AFE">
            <w:pPr>
              <w:jc w:val="both"/>
              <w:rPr>
                <w:rFonts w:ascii="Times New Roman" w:eastAsia="Calibri" w:hAnsi="Times New Roman" w:cs="Times New Roman"/>
                <w:sz w:val="18"/>
                <w:lang w:val="es-ES"/>
              </w:rPr>
            </w:pPr>
          </w:p>
          <w:p w:rsidR="00A37B0B" w:rsidRDefault="00A37B0B" w:rsidP="005A3AFE">
            <w:pPr>
              <w:jc w:val="both"/>
              <w:rPr>
                <w:rFonts w:ascii="Times New Roman" w:eastAsia="Calibri" w:hAnsi="Times New Roman" w:cs="Times New Roman"/>
                <w:sz w:val="18"/>
                <w:lang w:val="es-ES"/>
              </w:rPr>
            </w:pPr>
          </w:p>
          <w:p w:rsidR="00A26928" w:rsidRDefault="00A26928" w:rsidP="005A3AFE">
            <w:pPr>
              <w:jc w:val="both"/>
              <w:rPr>
                <w:rFonts w:ascii="Times New Roman" w:eastAsia="Calibri" w:hAnsi="Times New Roman" w:cs="Times New Roman"/>
                <w:sz w:val="18"/>
                <w:lang w:val="es-ES"/>
              </w:rPr>
            </w:pPr>
          </w:p>
          <w:p w:rsidR="00A26928" w:rsidRDefault="00A26928" w:rsidP="005A3AFE">
            <w:pPr>
              <w:jc w:val="both"/>
              <w:rPr>
                <w:rFonts w:ascii="Times New Roman" w:eastAsia="Calibri" w:hAnsi="Times New Roman" w:cs="Times New Roman"/>
                <w:sz w:val="18"/>
                <w:lang w:val="es-ES"/>
              </w:rPr>
            </w:pPr>
          </w:p>
          <w:p w:rsidR="00A37B0B" w:rsidRDefault="00A37B0B" w:rsidP="005A3AFE">
            <w:pPr>
              <w:jc w:val="both"/>
              <w:rPr>
                <w:rFonts w:ascii="Times New Roman" w:eastAsia="Calibri" w:hAnsi="Times New Roman" w:cs="Times New Roman"/>
                <w:sz w:val="18"/>
                <w:lang w:val="es-ES"/>
              </w:rPr>
            </w:pPr>
          </w:p>
          <w:p w:rsidR="00A37B0B" w:rsidRDefault="00A37B0B" w:rsidP="005A3AFE">
            <w:pPr>
              <w:jc w:val="both"/>
              <w:rPr>
                <w:rFonts w:ascii="Times New Roman" w:hAnsi="Times New Roman" w:cs="Times New Roman"/>
                <w:sz w:val="18"/>
                <w:lang w:val="es-ES"/>
              </w:rPr>
            </w:pPr>
          </w:p>
          <w:p w:rsidR="009A48B4" w:rsidRDefault="009A48B4" w:rsidP="005A3AFE">
            <w:pPr>
              <w:jc w:val="both"/>
              <w:rPr>
                <w:rFonts w:ascii="Times New Roman" w:hAnsi="Times New Roman" w:cs="Times New Roman"/>
                <w:sz w:val="18"/>
                <w:lang w:val="es-ES"/>
              </w:rPr>
            </w:pPr>
            <w:r>
              <w:rPr>
                <w:rFonts w:ascii="Times New Roman" w:hAnsi="Times New Roman" w:cs="Times New Roman"/>
                <w:sz w:val="18"/>
                <w:lang w:val="es-ES"/>
              </w:rPr>
              <w:t xml:space="preserve">- </w:t>
            </w:r>
            <w:r w:rsidRPr="007B7CDB">
              <w:rPr>
                <w:rFonts w:ascii="Times New Roman" w:eastAsia="Calibri" w:hAnsi="Times New Roman" w:cs="Times New Roman"/>
                <w:sz w:val="18"/>
                <w:lang w:val="es-ES"/>
              </w:rPr>
              <w:t>Reflexionar sobre algunos de los impactos de la radio en la socieda</w:t>
            </w:r>
            <w:r>
              <w:rPr>
                <w:rFonts w:ascii="Times New Roman" w:hAnsi="Times New Roman" w:cs="Times New Roman"/>
                <w:sz w:val="18"/>
                <w:lang w:val="es-ES"/>
              </w:rPr>
              <w:t>d</w:t>
            </w:r>
          </w:p>
          <w:p w:rsidR="009A48B4" w:rsidRDefault="009A48B4" w:rsidP="005A3AFE">
            <w:pPr>
              <w:jc w:val="both"/>
              <w:rPr>
                <w:rFonts w:ascii="Times New Roman" w:hAnsi="Times New Roman" w:cs="Times New Roman"/>
                <w:sz w:val="18"/>
                <w:lang w:val="es-ES"/>
              </w:rPr>
            </w:pPr>
          </w:p>
          <w:p w:rsidR="009A48B4" w:rsidRDefault="009A48B4" w:rsidP="005A3AFE">
            <w:pPr>
              <w:jc w:val="both"/>
              <w:rPr>
                <w:rFonts w:ascii="Times New Roman" w:hAnsi="Times New Roman" w:cs="Times New Roman"/>
                <w:sz w:val="18"/>
                <w:highlight w:val="yellow"/>
                <w:lang w:val="es-ES"/>
              </w:rPr>
            </w:pPr>
          </w:p>
          <w:p w:rsidR="00A37B0B" w:rsidRDefault="00A37B0B" w:rsidP="005A3AFE">
            <w:pPr>
              <w:jc w:val="both"/>
              <w:rPr>
                <w:rFonts w:ascii="Times New Roman" w:hAnsi="Times New Roman" w:cs="Times New Roman"/>
                <w:sz w:val="18"/>
                <w:highlight w:val="yellow"/>
                <w:lang w:val="es-ES"/>
              </w:rPr>
            </w:pPr>
          </w:p>
          <w:p w:rsidR="00A26928" w:rsidRDefault="00A26928" w:rsidP="005A3AFE">
            <w:pPr>
              <w:jc w:val="both"/>
              <w:rPr>
                <w:rFonts w:ascii="Times New Roman" w:hAnsi="Times New Roman" w:cs="Times New Roman"/>
                <w:sz w:val="18"/>
                <w:highlight w:val="yellow"/>
                <w:lang w:val="es-ES"/>
              </w:rPr>
            </w:pPr>
          </w:p>
          <w:p w:rsidR="00A26928" w:rsidRDefault="00A26928" w:rsidP="005A3AFE">
            <w:pPr>
              <w:jc w:val="both"/>
              <w:rPr>
                <w:rFonts w:ascii="Times New Roman" w:hAnsi="Times New Roman" w:cs="Times New Roman"/>
                <w:sz w:val="18"/>
                <w:highlight w:val="yellow"/>
                <w:lang w:val="es-ES"/>
              </w:rPr>
            </w:pPr>
          </w:p>
          <w:p w:rsidR="00A37B0B" w:rsidRDefault="00A37B0B" w:rsidP="005A3AFE">
            <w:pPr>
              <w:jc w:val="both"/>
              <w:rPr>
                <w:rFonts w:ascii="Times New Roman" w:hAnsi="Times New Roman" w:cs="Times New Roman"/>
                <w:sz w:val="18"/>
                <w:highlight w:val="yellow"/>
                <w:lang w:val="es-ES"/>
              </w:rPr>
            </w:pPr>
          </w:p>
          <w:p w:rsidR="00A37B0B" w:rsidRDefault="00A37B0B" w:rsidP="005A3AFE">
            <w:pPr>
              <w:jc w:val="both"/>
              <w:rPr>
                <w:rFonts w:ascii="Times New Roman" w:hAnsi="Times New Roman" w:cs="Times New Roman"/>
                <w:sz w:val="18"/>
                <w:highlight w:val="yellow"/>
                <w:lang w:val="es-ES"/>
              </w:rPr>
            </w:pPr>
          </w:p>
          <w:p w:rsidR="009A48B4" w:rsidRDefault="009A48B4" w:rsidP="005A3AFE">
            <w:pPr>
              <w:jc w:val="both"/>
              <w:rPr>
                <w:rFonts w:ascii="Times New Roman" w:hAnsi="Times New Roman" w:cs="Times New Roman"/>
                <w:sz w:val="18"/>
                <w:highlight w:val="yellow"/>
                <w:lang w:val="es-ES"/>
              </w:rPr>
            </w:pPr>
          </w:p>
          <w:p w:rsidR="009A48B4" w:rsidRDefault="009A48B4" w:rsidP="005A3AFE">
            <w:pPr>
              <w:jc w:val="both"/>
              <w:rPr>
                <w:rFonts w:ascii="Times New Roman" w:hAnsi="Times New Roman" w:cs="Times New Roman"/>
                <w:sz w:val="18"/>
                <w:lang w:val="es-ES"/>
              </w:rPr>
            </w:pPr>
            <w:r w:rsidRPr="00DE0EF1">
              <w:rPr>
                <w:rFonts w:ascii="Times New Roman" w:hAnsi="Times New Roman" w:cs="Times New Roman"/>
                <w:sz w:val="18"/>
                <w:lang w:val="es-ES"/>
              </w:rPr>
              <w:t xml:space="preserve">- Identificar los principales incorporaciones y modificaciones que propone la </w:t>
            </w:r>
            <w:r w:rsidRPr="00DE0EF1">
              <w:rPr>
                <w:rFonts w:ascii="Times New Roman" w:hAnsi="Times New Roman" w:cs="Times New Roman"/>
                <w:sz w:val="18"/>
                <w:lang w:val="es-ES"/>
              </w:rPr>
              <w:lastRenderedPageBreak/>
              <w:t>Ley 26.522 de Servicios de Comunicación Audiovisual</w:t>
            </w:r>
          </w:p>
          <w:p w:rsidR="009A48B4" w:rsidRDefault="009A48B4" w:rsidP="005A3AFE">
            <w:pPr>
              <w:jc w:val="both"/>
              <w:rPr>
                <w:rFonts w:ascii="Times New Roman" w:hAnsi="Times New Roman" w:cs="Times New Roman"/>
                <w:sz w:val="18"/>
                <w:lang w:val="es-ES"/>
              </w:rPr>
            </w:pPr>
          </w:p>
          <w:p w:rsidR="009A48B4" w:rsidRDefault="009A48B4" w:rsidP="00F277DE">
            <w:pPr>
              <w:jc w:val="both"/>
              <w:rPr>
                <w:rFonts w:ascii="Times New Roman" w:hAnsi="Times New Roman" w:cs="Times New Roman"/>
                <w:sz w:val="18"/>
                <w:lang w:val="es-ES"/>
              </w:rPr>
            </w:pPr>
          </w:p>
          <w:p w:rsidR="009A48B4" w:rsidRPr="00F277DE" w:rsidRDefault="009A48B4" w:rsidP="00F277DE">
            <w:pPr>
              <w:jc w:val="both"/>
              <w:rPr>
                <w:rFonts w:ascii="Times New Roman" w:eastAsia="Calibri" w:hAnsi="Times New Roman" w:cs="Times New Roman"/>
                <w:sz w:val="18"/>
                <w:lang w:val="es-ES"/>
              </w:rPr>
            </w:pPr>
          </w:p>
          <w:p w:rsidR="009A48B4" w:rsidRPr="00F277DE" w:rsidRDefault="009A48B4" w:rsidP="005A3AFE">
            <w:pPr>
              <w:jc w:val="both"/>
              <w:rPr>
                <w:rFonts w:ascii="Times New Roman" w:eastAsia="Calibri" w:hAnsi="Times New Roman" w:cs="Times New Roman"/>
                <w:sz w:val="18"/>
                <w:lang w:val="es-ES"/>
              </w:rPr>
            </w:pPr>
          </w:p>
          <w:p w:rsidR="009A48B4" w:rsidRPr="005A3AFE" w:rsidRDefault="009A48B4" w:rsidP="005A3AFE">
            <w:pPr>
              <w:jc w:val="both"/>
              <w:rPr>
                <w:rFonts w:ascii="Times New Roman" w:hAnsi="Times New Roman" w:cs="Times New Roman"/>
                <w:sz w:val="18"/>
                <w:lang w:val="es-ES"/>
              </w:rPr>
            </w:pPr>
          </w:p>
        </w:tc>
        <w:tc>
          <w:tcPr>
            <w:tcW w:w="3118" w:type="dxa"/>
            <w:vMerge w:val="restart"/>
          </w:tcPr>
          <w:p w:rsidR="009A48B4" w:rsidRDefault="009A48B4" w:rsidP="005A3AFE">
            <w:pPr>
              <w:jc w:val="both"/>
              <w:rPr>
                <w:rFonts w:ascii="Times New Roman" w:hAnsi="Times New Roman" w:cs="Times New Roman"/>
                <w:sz w:val="18"/>
              </w:rPr>
            </w:pPr>
          </w:p>
          <w:p w:rsidR="00A37B0B" w:rsidRDefault="00A37B0B" w:rsidP="005A3AFE">
            <w:pPr>
              <w:jc w:val="both"/>
              <w:rPr>
                <w:rFonts w:ascii="Times New Roman" w:hAnsi="Times New Roman" w:cs="Times New Roman"/>
                <w:sz w:val="18"/>
              </w:rPr>
            </w:pPr>
          </w:p>
          <w:p w:rsidR="009A48B4" w:rsidRDefault="009A48B4" w:rsidP="00851603">
            <w:pPr>
              <w:jc w:val="both"/>
              <w:rPr>
                <w:rFonts w:ascii="Times New Roman" w:hAnsi="Times New Roman" w:cs="Times New Roman"/>
                <w:sz w:val="18"/>
              </w:rPr>
            </w:pPr>
            <w:r>
              <w:rPr>
                <w:rFonts w:ascii="Times New Roman" w:hAnsi="Times New Roman" w:cs="Times New Roman"/>
                <w:sz w:val="18"/>
              </w:rPr>
              <w:t xml:space="preserve">Para llevar adelante el desarrollo de los contenidos propuestos en la presente planificación, se procederá a trabajar con los estudiantes en los siguientes tres formatos: </w:t>
            </w:r>
            <w:r>
              <w:rPr>
                <w:rFonts w:ascii="Times New Roman" w:hAnsi="Times New Roman" w:cs="Times New Roman"/>
                <w:b/>
                <w:i/>
                <w:sz w:val="18"/>
              </w:rPr>
              <w:t>1)</w:t>
            </w:r>
            <w:r>
              <w:rPr>
                <w:rFonts w:ascii="Times New Roman" w:hAnsi="Times New Roman" w:cs="Times New Roman"/>
                <w:sz w:val="18"/>
              </w:rPr>
              <w:t xml:space="preserve"> </w:t>
            </w:r>
            <w:r w:rsidR="00DE0EF1">
              <w:rPr>
                <w:rFonts w:ascii="Times New Roman" w:hAnsi="Times New Roman" w:cs="Times New Roman"/>
                <w:b/>
                <w:i/>
                <w:sz w:val="18"/>
              </w:rPr>
              <w:t>asignatura</w:t>
            </w:r>
            <w:r w:rsidRPr="0044788B">
              <w:rPr>
                <w:rFonts w:ascii="Times New Roman" w:hAnsi="Times New Roman" w:cs="Times New Roman"/>
                <w:b/>
                <w:i/>
                <w:sz w:val="18"/>
              </w:rPr>
              <w:t xml:space="preserve"> </w:t>
            </w:r>
            <w:r>
              <w:rPr>
                <w:rFonts w:ascii="Times New Roman" w:hAnsi="Times New Roman" w:cs="Times New Roman"/>
                <w:b/>
                <w:i/>
                <w:sz w:val="18"/>
              </w:rPr>
              <w:t xml:space="preserve">2) </w:t>
            </w:r>
            <w:r w:rsidRPr="0044788B">
              <w:rPr>
                <w:rFonts w:ascii="Times New Roman" w:hAnsi="Times New Roman" w:cs="Times New Roman"/>
                <w:b/>
                <w:i/>
                <w:sz w:val="18"/>
              </w:rPr>
              <w:t xml:space="preserve">seminario y </w:t>
            </w:r>
            <w:r>
              <w:rPr>
                <w:rFonts w:ascii="Times New Roman" w:hAnsi="Times New Roman" w:cs="Times New Roman"/>
                <w:b/>
                <w:i/>
                <w:sz w:val="18"/>
              </w:rPr>
              <w:t xml:space="preserve">3) </w:t>
            </w:r>
            <w:r w:rsidRPr="0044788B">
              <w:rPr>
                <w:rFonts w:ascii="Times New Roman" w:hAnsi="Times New Roman" w:cs="Times New Roman"/>
                <w:b/>
                <w:i/>
                <w:sz w:val="18"/>
              </w:rPr>
              <w:t>taller</w:t>
            </w:r>
            <w:r>
              <w:rPr>
                <w:rFonts w:ascii="Times New Roman" w:hAnsi="Times New Roman" w:cs="Times New Roman"/>
                <w:sz w:val="18"/>
              </w:rPr>
              <w:t>.</w:t>
            </w:r>
          </w:p>
          <w:p w:rsidR="009A48B4" w:rsidRDefault="009A48B4" w:rsidP="00851603">
            <w:pPr>
              <w:jc w:val="both"/>
              <w:rPr>
                <w:rFonts w:ascii="Times New Roman" w:hAnsi="Times New Roman" w:cs="Times New Roman"/>
                <w:sz w:val="18"/>
              </w:rPr>
            </w:pPr>
          </w:p>
          <w:p w:rsidR="009A48B4" w:rsidRDefault="009A48B4" w:rsidP="00851603">
            <w:pPr>
              <w:jc w:val="both"/>
              <w:rPr>
                <w:rFonts w:ascii="Times New Roman" w:hAnsi="Times New Roman" w:cs="Times New Roman"/>
                <w:sz w:val="18"/>
              </w:rPr>
            </w:pPr>
          </w:p>
          <w:p w:rsidR="009A48B4" w:rsidRDefault="009A48B4" w:rsidP="00775DA4">
            <w:pPr>
              <w:jc w:val="both"/>
              <w:rPr>
                <w:rFonts w:ascii="Times New Roman" w:hAnsi="Times New Roman" w:cs="Times New Roman"/>
                <w:sz w:val="18"/>
              </w:rPr>
            </w:pPr>
            <w:r>
              <w:rPr>
                <w:rFonts w:ascii="Times New Roman" w:hAnsi="Times New Roman" w:cs="Times New Roman"/>
                <w:i/>
                <w:sz w:val="18"/>
              </w:rPr>
              <w:t>1) Asignatura</w:t>
            </w:r>
            <w:r>
              <w:rPr>
                <w:rFonts w:ascii="Times New Roman" w:hAnsi="Times New Roman" w:cs="Times New Roman"/>
                <w:sz w:val="18"/>
              </w:rPr>
              <w:t xml:space="preserve">: desde éste formato se </w:t>
            </w:r>
            <w:r w:rsidRPr="00775DA4">
              <w:rPr>
                <w:rFonts w:ascii="Times New Roman" w:hAnsi="Times New Roman" w:cs="Times New Roman"/>
                <w:sz w:val="18"/>
              </w:rPr>
              <w:t>procur</w:t>
            </w:r>
            <w:r>
              <w:rPr>
                <w:rFonts w:ascii="Times New Roman" w:hAnsi="Times New Roman" w:cs="Times New Roman"/>
                <w:sz w:val="18"/>
              </w:rPr>
              <w:t xml:space="preserve">a el </w:t>
            </w:r>
            <w:r w:rsidRPr="00AE1550">
              <w:rPr>
                <w:rFonts w:ascii="Times New Roman" w:hAnsi="Times New Roman" w:cs="Times New Roman"/>
                <w:sz w:val="18"/>
              </w:rPr>
              <w:t>aprendizaje de un cuerpo significativo de contenidos, seleccionados, organizados y secuenciados</w:t>
            </w:r>
            <w:r>
              <w:rPr>
                <w:rFonts w:ascii="Times New Roman" w:hAnsi="Times New Roman" w:cs="Times New Roman"/>
                <w:sz w:val="18"/>
              </w:rPr>
              <w:t xml:space="preserve"> </w:t>
            </w:r>
            <w:r w:rsidRPr="00177B24">
              <w:rPr>
                <w:rFonts w:ascii="Times New Roman" w:hAnsi="Times New Roman" w:cs="Times New Roman"/>
                <w:sz w:val="18"/>
              </w:rPr>
              <w:t>a fin de lograr que los estudiantes se apropien, con una mirada y comprensión integradora, de los conceptos centrales de los diferentes lenguajes de los medios de comunicación, los diferentes paradigmas, las nuevas configuraciones de la sociedad actual, los cambios culturales, entre otros aspectos.</w:t>
            </w:r>
          </w:p>
          <w:p w:rsidR="009A48B4" w:rsidRDefault="009A48B4" w:rsidP="00775DA4">
            <w:pPr>
              <w:jc w:val="both"/>
              <w:rPr>
                <w:rFonts w:ascii="Times New Roman" w:hAnsi="Times New Roman" w:cs="Times New Roman"/>
                <w:sz w:val="18"/>
              </w:rPr>
            </w:pPr>
            <w:r w:rsidRPr="00A26CD3">
              <w:rPr>
                <w:rFonts w:ascii="Times New Roman" w:hAnsi="Times New Roman" w:cs="Times New Roman"/>
                <w:sz w:val="18"/>
              </w:rPr>
              <w:t>En tanto, la</w:t>
            </w:r>
            <w:r>
              <w:rPr>
                <w:rFonts w:ascii="Times New Roman" w:hAnsi="Times New Roman" w:cs="Times New Roman"/>
                <w:sz w:val="18"/>
              </w:rPr>
              <w:t>s</w:t>
            </w:r>
            <w:r w:rsidRPr="00A26CD3">
              <w:rPr>
                <w:rFonts w:ascii="Times New Roman" w:hAnsi="Times New Roman" w:cs="Times New Roman"/>
                <w:sz w:val="18"/>
              </w:rPr>
              <w:t xml:space="preserve"> estrategia</w:t>
            </w:r>
            <w:r>
              <w:rPr>
                <w:rFonts w:ascii="Times New Roman" w:hAnsi="Times New Roman" w:cs="Times New Roman"/>
                <w:sz w:val="18"/>
              </w:rPr>
              <w:t>s</w:t>
            </w:r>
            <w:r w:rsidRPr="00A26CD3">
              <w:rPr>
                <w:rFonts w:ascii="Times New Roman" w:hAnsi="Times New Roman" w:cs="Times New Roman"/>
                <w:sz w:val="18"/>
              </w:rPr>
              <w:t xml:space="preserve"> de enseñanza prioritaria</w:t>
            </w:r>
            <w:r>
              <w:rPr>
                <w:rFonts w:ascii="Times New Roman" w:hAnsi="Times New Roman" w:cs="Times New Roman"/>
                <w:sz w:val="18"/>
              </w:rPr>
              <w:t>s</w:t>
            </w:r>
            <w:r w:rsidRPr="00A26CD3">
              <w:rPr>
                <w:rFonts w:ascii="Times New Roman" w:hAnsi="Times New Roman" w:cs="Times New Roman"/>
                <w:sz w:val="18"/>
              </w:rPr>
              <w:t xml:space="preserve"> serán las conversaciones guiadas por el docente</w:t>
            </w:r>
            <w:r>
              <w:rPr>
                <w:rFonts w:ascii="Times New Roman" w:hAnsi="Times New Roman" w:cs="Times New Roman"/>
                <w:sz w:val="18"/>
              </w:rPr>
              <w:t xml:space="preserve"> a cargo</w:t>
            </w:r>
            <w:r w:rsidRPr="00A26CD3">
              <w:rPr>
                <w:rFonts w:ascii="Times New Roman" w:hAnsi="Times New Roman" w:cs="Times New Roman"/>
                <w:sz w:val="18"/>
              </w:rPr>
              <w:t xml:space="preserve">, apoyadas por un conjunto de recursos pedagógicos-didácticos tales como </w:t>
            </w:r>
            <w:r>
              <w:rPr>
                <w:rFonts w:ascii="Times New Roman" w:hAnsi="Times New Roman" w:cs="Times New Roman"/>
                <w:sz w:val="18"/>
              </w:rPr>
              <w:t xml:space="preserve">recursos </w:t>
            </w:r>
            <w:proofErr w:type="spellStart"/>
            <w:r w:rsidRPr="00A26CD3">
              <w:rPr>
                <w:rFonts w:ascii="Times New Roman" w:hAnsi="Times New Roman" w:cs="Times New Roman"/>
                <w:sz w:val="18"/>
              </w:rPr>
              <w:t>multi</w:t>
            </w:r>
            <w:proofErr w:type="spellEnd"/>
            <w:r w:rsidRPr="00A26CD3">
              <w:rPr>
                <w:rFonts w:ascii="Times New Roman" w:hAnsi="Times New Roman" w:cs="Times New Roman"/>
                <w:sz w:val="18"/>
              </w:rPr>
              <w:t xml:space="preserve">-mediales (audios, imágenes y videos); presentaciones en formato de </w:t>
            </w:r>
            <w:proofErr w:type="spellStart"/>
            <w:r w:rsidRPr="00A26CD3">
              <w:rPr>
                <w:rFonts w:ascii="Times New Roman" w:hAnsi="Times New Roman" w:cs="Times New Roman"/>
                <w:sz w:val="18"/>
              </w:rPr>
              <w:t>Power</w:t>
            </w:r>
            <w:proofErr w:type="spellEnd"/>
            <w:r w:rsidRPr="00A26CD3">
              <w:rPr>
                <w:rFonts w:ascii="Times New Roman" w:hAnsi="Times New Roman" w:cs="Times New Roman"/>
                <w:sz w:val="18"/>
              </w:rPr>
              <w:t xml:space="preserve"> Point y </w:t>
            </w:r>
            <w:proofErr w:type="spellStart"/>
            <w:r w:rsidRPr="00A26CD3">
              <w:rPr>
                <w:rFonts w:ascii="Times New Roman" w:hAnsi="Times New Roman" w:cs="Times New Roman"/>
                <w:sz w:val="18"/>
              </w:rPr>
              <w:t>Prezi</w:t>
            </w:r>
            <w:proofErr w:type="spellEnd"/>
            <w:r w:rsidRPr="00A26CD3">
              <w:rPr>
                <w:rFonts w:ascii="Times New Roman" w:hAnsi="Times New Roman" w:cs="Times New Roman"/>
                <w:sz w:val="18"/>
              </w:rPr>
              <w:t xml:space="preserve">; preguntas y frases disparadoras; </w:t>
            </w:r>
            <w:r>
              <w:rPr>
                <w:rFonts w:ascii="Times New Roman" w:hAnsi="Times New Roman" w:cs="Times New Roman"/>
                <w:sz w:val="18"/>
              </w:rPr>
              <w:t xml:space="preserve">guías de actividades; y </w:t>
            </w:r>
            <w:r w:rsidRPr="00A26CD3">
              <w:rPr>
                <w:rFonts w:ascii="Times New Roman" w:hAnsi="Times New Roman" w:cs="Times New Roman"/>
                <w:sz w:val="18"/>
              </w:rPr>
              <w:t>apuntes bibliográficos que recorren los principales conceptos</w:t>
            </w:r>
            <w:r>
              <w:rPr>
                <w:rFonts w:ascii="Times New Roman" w:hAnsi="Times New Roman" w:cs="Times New Roman"/>
                <w:sz w:val="18"/>
              </w:rPr>
              <w:t xml:space="preserve"> de esta propuesta.</w:t>
            </w:r>
          </w:p>
          <w:p w:rsidR="009A48B4" w:rsidRDefault="009A48B4" w:rsidP="00775DA4">
            <w:pPr>
              <w:jc w:val="both"/>
              <w:rPr>
                <w:rFonts w:ascii="Times New Roman" w:hAnsi="Times New Roman" w:cs="Times New Roman"/>
                <w:sz w:val="18"/>
              </w:rPr>
            </w:pPr>
          </w:p>
          <w:p w:rsidR="009A48B4" w:rsidRDefault="009A48B4" w:rsidP="00775DA4">
            <w:pPr>
              <w:jc w:val="both"/>
              <w:rPr>
                <w:rFonts w:ascii="Times New Roman" w:hAnsi="Times New Roman" w:cs="Times New Roman"/>
                <w:sz w:val="18"/>
              </w:rPr>
            </w:pPr>
          </w:p>
          <w:p w:rsidR="009A48B4" w:rsidRDefault="009A48B4" w:rsidP="00775DA4">
            <w:pPr>
              <w:jc w:val="both"/>
              <w:rPr>
                <w:rFonts w:ascii="Times New Roman" w:hAnsi="Times New Roman" w:cs="Times New Roman"/>
                <w:sz w:val="18"/>
              </w:rPr>
            </w:pPr>
            <w:r>
              <w:rPr>
                <w:rFonts w:ascii="Times New Roman" w:hAnsi="Times New Roman" w:cs="Times New Roman"/>
                <w:i/>
                <w:sz w:val="18"/>
              </w:rPr>
              <w:t xml:space="preserve">2) </w:t>
            </w:r>
            <w:r w:rsidRPr="00775DA4">
              <w:rPr>
                <w:rFonts w:ascii="Times New Roman" w:hAnsi="Times New Roman" w:cs="Times New Roman"/>
                <w:i/>
                <w:sz w:val="18"/>
              </w:rPr>
              <w:t>Seminario</w:t>
            </w:r>
            <w:r>
              <w:rPr>
                <w:rFonts w:ascii="Times New Roman" w:hAnsi="Times New Roman" w:cs="Times New Roman"/>
                <w:sz w:val="18"/>
              </w:rPr>
              <w:t xml:space="preserve">: a partir de este formato, se pretende la </w:t>
            </w:r>
            <w:r w:rsidRPr="00775DA4">
              <w:rPr>
                <w:rFonts w:ascii="Times New Roman" w:hAnsi="Times New Roman" w:cs="Times New Roman"/>
                <w:sz w:val="18"/>
              </w:rPr>
              <w:t>profundización de ciertos contenidos curriculares, a través de la indagación en torno a ciertos temas o problemáticas</w:t>
            </w:r>
            <w:r>
              <w:rPr>
                <w:rFonts w:ascii="Times New Roman" w:hAnsi="Times New Roman" w:cs="Times New Roman"/>
                <w:sz w:val="18"/>
              </w:rPr>
              <w:t xml:space="preserve"> locales</w:t>
            </w:r>
            <w:r w:rsidRPr="00775DA4">
              <w:rPr>
                <w:rFonts w:ascii="Times New Roman" w:hAnsi="Times New Roman" w:cs="Times New Roman"/>
                <w:sz w:val="18"/>
              </w:rPr>
              <w:t>. El objetivo es que puedan ser comprendidos de manera más acabada y en toda su complejidad, mediante la apropiación de conceptos y/o herramientas metodológicas que permitan desarrollar explicaciones y construir interpretaciones.</w:t>
            </w:r>
          </w:p>
          <w:p w:rsidR="009A48B4" w:rsidRDefault="009A48B4" w:rsidP="00775DA4">
            <w:pPr>
              <w:jc w:val="both"/>
              <w:rPr>
                <w:rFonts w:ascii="Times New Roman" w:hAnsi="Times New Roman" w:cs="Times New Roman"/>
                <w:sz w:val="18"/>
              </w:rPr>
            </w:pPr>
            <w:r>
              <w:rPr>
                <w:rFonts w:ascii="Times New Roman" w:hAnsi="Times New Roman" w:cs="Times New Roman"/>
                <w:sz w:val="18"/>
              </w:rPr>
              <w:t>Como estrategia de enseñanza, el docente cumplirá el rol de guía</w:t>
            </w:r>
            <w:r w:rsidR="00DE0EF1">
              <w:rPr>
                <w:rFonts w:ascii="Times New Roman" w:hAnsi="Times New Roman" w:cs="Times New Roman"/>
                <w:sz w:val="18"/>
              </w:rPr>
              <w:t>,</w:t>
            </w:r>
            <w:r>
              <w:rPr>
                <w:rFonts w:ascii="Times New Roman" w:hAnsi="Times New Roman" w:cs="Times New Roman"/>
                <w:sz w:val="18"/>
              </w:rPr>
              <w:t xml:space="preserve"> propiciando un espacio en el cual se invite al alumno a realizar un estudio autónomo, crítico y reflexivo.</w:t>
            </w:r>
          </w:p>
          <w:p w:rsidR="009A48B4" w:rsidRDefault="009A48B4" w:rsidP="00775DA4">
            <w:pPr>
              <w:jc w:val="both"/>
              <w:rPr>
                <w:rFonts w:ascii="Times New Roman" w:hAnsi="Times New Roman" w:cs="Times New Roman"/>
                <w:i/>
                <w:sz w:val="18"/>
              </w:rPr>
            </w:pPr>
          </w:p>
          <w:p w:rsidR="009A48B4" w:rsidRDefault="009A48B4" w:rsidP="00775DA4">
            <w:pPr>
              <w:jc w:val="both"/>
              <w:rPr>
                <w:rFonts w:ascii="Times New Roman" w:hAnsi="Times New Roman" w:cs="Times New Roman"/>
                <w:i/>
                <w:sz w:val="18"/>
              </w:rPr>
            </w:pPr>
          </w:p>
          <w:p w:rsidR="009A48B4" w:rsidRDefault="009A48B4" w:rsidP="00775DA4">
            <w:pPr>
              <w:jc w:val="both"/>
              <w:rPr>
                <w:rFonts w:ascii="Times New Roman" w:hAnsi="Times New Roman" w:cs="Times New Roman"/>
                <w:sz w:val="18"/>
              </w:rPr>
            </w:pPr>
            <w:r>
              <w:rPr>
                <w:rFonts w:ascii="Times New Roman" w:hAnsi="Times New Roman" w:cs="Times New Roman"/>
                <w:i/>
                <w:sz w:val="18"/>
              </w:rPr>
              <w:t xml:space="preserve">3) Taller: </w:t>
            </w:r>
            <w:r>
              <w:rPr>
                <w:rFonts w:ascii="Times New Roman" w:hAnsi="Times New Roman" w:cs="Times New Roman"/>
                <w:sz w:val="18"/>
              </w:rPr>
              <w:t>a</w:t>
            </w:r>
            <w:r w:rsidRPr="00775DA4">
              <w:rPr>
                <w:rFonts w:ascii="Times New Roman" w:hAnsi="Times New Roman" w:cs="Times New Roman"/>
                <w:sz w:val="18"/>
              </w:rPr>
              <w:t xml:space="preserve"> través del</w:t>
            </w:r>
            <w:r>
              <w:rPr>
                <w:rFonts w:ascii="Times New Roman" w:hAnsi="Times New Roman" w:cs="Times New Roman"/>
                <w:sz w:val="18"/>
              </w:rPr>
              <w:t xml:space="preserve"> formato</w:t>
            </w:r>
            <w:r w:rsidRPr="00775DA4">
              <w:rPr>
                <w:rFonts w:ascii="Times New Roman" w:hAnsi="Times New Roman" w:cs="Times New Roman"/>
                <w:sz w:val="18"/>
              </w:rPr>
              <w:t xml:space="preserve"> taller, se</w:t>
            </w:r>
            <w:r>
              <w:rPr>
                <w:rFonts w:ascii="Times New Roman" w:hAnsi="Times New Roman" w:cs="Times New Roman"/>
                <w:sz w:val="18"/>
              </w:rPr>
              <w:t xml:space="preserve"> procura la </w:t>
            </w:r>
            <w:r w:rsidRPr="00775DA4">
              <w:rPr>
                <w:rFonts w:ascii="Times New Roman" w:hAnsi="Times New Roman" w:cs="Times New Roman"/>
                <w:sz w:val="18"/>
              </w:rPr>
              <w:t>organización</w:t>
            </w:r>
            <w:r>
              <w:rPr>
                <w:rFonts w:ascii="Times New Roman" w:hAnsi="Times New Roman" w:cs="Times New Roman"/>
                <w:sz w:val="18"/>
              </w:rPr>
              <w:t xml:space="preserve"> centrada en el hacer, la cual busca integrar </w:t>
            </w:r>
            <w:r w:rsidRPr="00775DA4">
              <w:rPr>
                <w:rFonts w:ascii="Times New Roman" w:hAnsi="Times New Roman" w:cs="Times New Roman"/>
                <w:sz w:val="18"/>
              </w:rPr>
              <w:t>el saber,</w:t>
            </w:r>
            <w:r>
              <w:rPr>
                <w:rFonts w:ascii="Times New Roman" w:hAnsi="Times New Roman" w:cs="Times New Roman"/>
                <w:sz w:val="18"/>
              </w:rPr>
              <w:t xml:space="preserve"> el </w:t>
            </w:r>
            <w:r w:rsidRPr="00775DA4">
              <w:rPr>
                <w:rFonts w:ascii="Times New Roman" w:hAnsi="Times New Roman" w:cs="Times New Roman"/>
                <w:sz w:val="18"/>
              </w:rPr>
              <w:t>convivir, el</w:t>
            </w:r>
            <w:r>
              <w:rPr>
                <w:rFonts w:ascii="Times New Roman" w:hAnsi="Times New Roman" w:cs="Times New Roman"/>
                <w:sz w:val="18"/>
              </w:rPr>
              <w:t xml:space="preserve"> emprender y el ser, buscando como fin</w:t>
            </w:r>
            <w:r w:rsidRPr="00775DA4">
              <w:rPr>
                <w:rFonts w:ascii="Times New Roman" w:hAnsi="Times New Roman" w:cs="Times New Roman"/>
                <w:sz w:val="18"/>
              </w:rPr>
              <w:t xml:space="preserve"> la</w:t>
            </w:r>
            <w:r>
              <w:rPr>
                <w:rFonts w:ascii="Times New Roman" w:hAnsi="Times New Roman" w:cs="Times New Roman"/>
                <w:sz w:val="18"/>
              </w:rPr>
              <w:t xml:space="preserve"> </w:t>
            </w:r>
            <w:r w:rsidRPr="00775DA4">
              <w:rPr>
                <w:rFonts w:ascii="Times New Roman" w:hAnsi="Times New Roman" w:cs="Times New Roman"/>
                <w:sz w:val="18"/>
              </w:rPr>
              <w:t>producción</w:t>
            </w:r>
            <w:r>
              <w:rPr>
                <w:rFonts w:ascii="Times New Roman" w:hAnsi="Times New Roman" w:cs="Times New Roman"/>
                <w:sz w:val="18"/>
              </w:rPr>
              <w:t xml:space="preserve"> </w:t>
            </w:r>
            <w:r w:rsidRPr="00775DA4">
              <w:rPr>
                <w:rFonts w:ascii="Times New Roman" w:hAnsi="Times New Roman" w:cs="Times New Roman"/>
                <w:sz w:val="18"/>
              </w:rPr>
              <w:t>de procesos y/o</w:t>
            </w:r>
            <w:r>
              <w:rPr>
                <w:rFonts w:ascii="Times New Roman" w:hAnsi="Times New Roman" w:cs="Times New Roman"/>
                <w:sz w:val="18"/>
              </w:rPr>
              <w:t xml:space="preserve"> </w:t>
            </w:r>
            <w:r w:rsidRPr="00775DA4">
              <w:rPr>
                <w:rFonts w:ascii="Times New Roman" w:hAnsi="Times New Roman" w:cs="Times New Roman"/>
                <w:sz w:val="18"/>
              </w:rPr>
              <w:t>productos</w:t>
            </w:r>
            <w:r>
              <w:rPr>
                <w:rFonts w:ascii="Times New Roman" w:hAnsi="Times New Roman" w:cs="Times New Roman"/>
                <w:sz w:val="18"/>
              </w:rPr>
              <w:t xml:space="preserve"> radiofónicos.</w:t>
            </w:r>
            <w:r w:rsidRPr="00775DA4">
              <w:rPr>
                <w:rFonts w:ascii="Times New Roman" w:hAnsi="Times New Roman" w:cs="Times New Roman"/>
                <w:sz w:val="18"/>
              </w:rPr>
              <w:t xml:space="preserve"> </w:t>
            </w:r>
            <w:r>
              <w:rPr>
                <w:rFonts w:ascii="Times New Roman" w:hAnsi="Times New Roman" w:cs="Times New Roman"/>
                <w:sz w:val="18"/>
              </w:rPr>
              <w:t>El objetivo radica en articular la teoría con la práctica.</w:t>
            </w:r>
          </w:p>
          <w:p w:rsidR="009A48B4" w:rsidRDefault="009A48B4" w:rsidP="00F579C5">
            <w:pPr>
              <w:jc w:val="both"/>
              <w:rPr>
                <w:rFonts w:ascii="Times New Roman" w:hAnsi="Times New Roman" w:cs="Times New Roman"/>
                <w:sz w:val="18"/>
              </w:rPr>
            </w:pPr>
            <w:r>
              <w:rPr>
                <w:rFonts w:ascii="Times New Roman" w:hAnsi="Times New Roman" w:cs="Times New Roman"/>
                <w:sz w:val="18"/>
              </w:rPr>
              <w:t>La estrategia estará centrada en construir un espacio en donde se promueva el trabajo en equipo, la reflexión, la toma de decisiones y la elaboración de propuestas y/o productos grupales.</w:t>
            </w:r>
          </w:p>
          <w:p w:rsidR="009A48B4" w:rsidRPr="00871C93" w:rsidRDefault="009A48B4" w:rsidP="00825FCE">
            <w:pPr>
              <w:jc w:val="both"/>
              <w:rPr>
                <w:rFonts w:ascii="Times New Roman" w:hAnsi="Times New Roman" w:cs="Times New Roman"/>
                <w:sz w:val="18"/>
              </w:rPr>
            </w:pPr>
            <w:r w:rsidRPr="00715B98">
              <w:rPr>
                <w:rFonts w:ascii="Times New Roman" w:hAnsi="Times New Roman" w:cs="Times New Roman"/>
                <w:sz w:val="18"/>
              </w:rPr>
              <w:t>El docente tendrá el rol de</w:t>
            </w:r>
            <w:r>
              <w:rPr>
                <w:rFonts w:ascii="Times New Roman" w:hAnsi="Times New Roman" w:cs="Times New Roman"/>
                <w:sz w:val="18"/>
              </w:rPr>
              <w:t xml:space="preserve"> propiciar las condiciones necesarias para que los alumnos logren – mediante el hacer – apropiarse de los contenidos y conceptos claves de la materia.</w:t>
            </w:r>
          </w:p>
        </w:tc>
        <w:tc>
          <w:tcPr>
            <w:tcW w:w="3402" w:type="dxa"/>
          </w:tcPr>
          <w:p w:rsidR="009A48B4" w:rsidRDefault="009A48B4" w:rsidP="005A3AFE">
            <w:pPr>
              <w:jc w:val="both"/>
              <w:rPr>
                <w:rFonts w:ascii="Times New Roman" w:hAnsi="Times New Roman" w:cs="Times New Roman"/>
                <w:sz w:val="18"/>
              </w:rPr>
            </w:pPr>
          </w:p>
          <w:p w:rsidR="00A37B0B" w:rsidRDefault="00A37B0B"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r>
              <w:rPr>
                <w:rFonts w:ascii="Times New Roman" w:hAnsi="Times New Roman" w:cs="Times New Roman"/>
                <w:sz w:val="18"/>
              </w:rPr>
              <w:t>Se propone el abordaje de textos seleccionados y su análisis crítico.</w:t>
            </w:r>
          </w:p>
          <w:p w:rsidR="009A48B4" w:rsidRDefault="009A48B4" w:rsidP="005A3AFE">
            <w:pPr>
              <w:jc w:val="both"/>
              <w:rPr>
                <w:rFonts w:ascii="Times New Roman" w:hAnsi="Times New Roman" w:cs="Times New Roman"/>
                <w:sz w:val="18"/>
              </w:rPr>
            </w:pPr>
            <w:r>
              <w:rPr>
                <w:rFonts w:ascii="Times New Roman" w:hAnsi="Times New Roman" w:cs="Times New Roman"/>
                <w:sz w:val="18"/>
              </w:rPr>
              <w:t xml:space="preserve">En esta instancia, se </w:t>
            </w:r>
            <w:r w:rsidR="00166B1D">
              <w:rPr>
                <w:rFonts w:ascii="Times New Roman" w:hAnsi="Times New Roman" w:cs="Times New Roman"/>
                <w:sz w:val="18"/>
              </w:rPr>
              <w:t>invita a</w:t>
            </w:r>
            <w:r>
              <w:rPr>
                <w:rFonts w:ascii="Times New Roman" w:hAnsi="Times New Roman" w:cs="Times New Roman"/>
                <w:sz w:val="18"/>
              </w:rPr>
              <w:t xml:space="preserve"> abordar </w:t>
            </w:r>
            <w:r w:rsidR="00A37B0B">
              <w:rPr>
                <w:rFonts w:ascii="Times New Roman" w:hAnsi="Times New Roman" w:cs="Times New Roman"/>
                <w:sz w:val="18"/>
              </w:rPr>
              <w:t xml:space="preserve"> textos referidos a la historia y</w:t>
            </w:r>
            <w:r w:rsidR="00166B1D">
              <w:rPr>
                <w:rFonts w:ascii="Times New Roman" w:hAnsi="Times New Roman" w:cs="Times New Roman"/>
                <w:sz w:val="18"/>
              </w:rPr>
              <w:t xml:space="preserve"> evolución de la radio -en el mundo y Argentina-</w:t>
            </w:r>
            <w:r w:rsidR="00A37B0B">
              <w:rPr>
                <w:rFonts w:ascii="Times New Roman" w:hAnsi="Times New Roman" w:cs="Times New Roman"/>
                <w:sz w:val="18"/>
              </w:rPr>
              <w:t xml:space="preserve"> sus influencia en la sociedad y el marco normativo que los regula (</w:t>
            </w:r>
            <w:r w:rsidR="00A37B0B" w:rsidRPr="00AD1F59">
              <w:rPr>
                <w:rFonts w:ascii="Times New Roman" w:hAnsi="Times New Roman" w:cs="Times New Roman"/>
                <w:sz w:val="18"/>
              </w:rPr>
              <w:t>Ley 26</w:t>
            </w:r>
            <w:r w:rsidR="00166B1D">
              <w:rPr>
                <w:rFonts w:ascii="Times New Roman" w:hAnsi="Times New Roman" w:cs="Times New Roman"/>
                <w:sz w:val="18"/>
              </w:rPr>
              <w:t>.</w:t>
            </w:r>
            <w:r w:rsidR="00A37B0B" w:rsidRPr="00AD1F59">
              <w:rPr>
                <w:rFonts w:ascii="Times New Roman" w:hAnsi="Times New Roman" w:cs="Times New Roman"/>
                <w:sz w:val="18"/>
              </w:rPr>
              <w:t>522 de Servicios de Comunicación Audiovisual</w:t>
            </w:r>
            <w:r w:rsidR="00A37B0B">
              <w:rPr>
                <w:rFonts w:ascii="Times New Roman" w:hAnsi="Times New Roman" w:cs="Times New Roman"/>
                <w:sz w:val="18"/>
              </w:rPr>
              <w:t xml:space="preserve"> )</w:t>
            </w: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A48B4" w:rsidRDefault="003F3DC3" w:rsidP="003F3DC3">
            <w:pPr>
              <w:jc w:val="both"/>
              <w:rPr>
                <w:rFonts w:ascii="Times New Roman" w:hAnsi="Times New Roman" w:cs="Times New Roman"/>
                <w:sz w:val="18"/>
                <w:lang w:val="es-ES_tradnl"/>
              </w:rPr>
            </w:pPr>
            <w:r>
              <w:rPr>
                <w:rFonts w:ascii="Times New Roman" w:hAnsi="Times New Roman" w:cs="Times New Roman"/>
                <w:sz w:val="18"/>
              </w:rPr>
              <w:t xml:space="preserve">Como estrategia, se planteará que los estudiantes escuchen y analicen diferentes fragmentos radiales (de diferentes épocas). Entre los audios se </w:t>
            </w:r>
            <w:r w:rsidR="00166B1D">
              <w:rPr>
                <w:rFonts w:ascii="Times New Roman" w:hAnsi="Times New Roman" w:cs="Times New Roman"/>
                <w:sz w:val="18"/>
              </w:rPr>
              <w:t>seleccionan</w:t>
            </w:r>
            <w:r>
              <w:rPr>
                <w:rFonts w:ascii="Times New Roman" w:hAnsi="Times New Roman" w:cs="Times New Roman"/>
                <w:sz w:val="18"/>
              </w:rPr>
              <w:t xml:space="preserve"> fragmentos como: </w:t>
            </w:r>
            <w:r w:rsidRPr="003F3DC3">
              <w:rPr>
                <w:rFonts w:ascii="Times New Roman" w:eastAsia="Calibri" w:hAnsi="Times New Roman" w:cs="Times New Roman"/>
                <w:sz w:val="18"/>
                <w:lang w:val="es-ES"/>
              </w:rPr>
              <w:t>“Los Locos de la Azotea”: primera transmisión en Argentina</w:t>
            </w:r>
            <w:r>
              <w:rPr>
                <w:rFonts w:ascii="Times New Roman" w:hAnsi="Times New Roman" w:cs="Times New Roman"/>
                <w:sz w:val="18"/>
                <w:lang w:val="es-ES"/>
              </w:rPr>
              <w:t xml:space="preserve">; </w:t>
            </w:r>
            <w:r w:rsidRPr="003F3DC3">
              <w:rPr>
                <w:rFonts w:ascii="Times New Roman" w:eastAsia="Calibri" w:hAnsi="Times New Roman" w:cs="Times New Roman"/>
                <w:sz w:val="18"/>
                <w:lang w:val="es-ES"/>
              </w:rPr>
              <w:t xml:space="preserve">“La Guerra de los Mundos” de </w:t>
            </w:r>
            <w:proofErr w:type="spellStart"/>
            <w:r w:rsidRPr="003F3DC3">
              <w:rPr>
                <w:rFonts w:ascii="Times New Roman" w:eastAsia="Calibri" w:hAnsi="Times New Roman" w:cs="Times New Roman"/>
                <w:sz w:val="18"/>
                <w:lang w:val="es-ES"/>
              </w:rPr>
              <w:t>Orson</w:t>
            </w:r>
            <w:proofErr w:type="spellEnd"/>
            <w:r w:rsidRPr="003F3DC3">
              <w:rPr>
                <w:rFonts w:ascii="Times New Roman" w:eastAsia="Calibri" w:hAnsi="Times New Roman" w:cs="Times New Roman"/>
                <w:sz w:val="18"/>
                <w:lang w:val="es-ES"/>
              </w:rPr>
              <w:t xml:space="preserve"> </w:t>
            </w:r>
            <w:proofErr w:type="spellStart"/>
            <w:r w:rsidRPr="003F3DC3">
              <w:rPr>
                <w:rFonts w:ascii="Times New Roman" w:eastAsia="Calibri" w:hAnsi="Times New Roman" w:cs="Times New Roman"/>
                <w:sz w:val="18"/>
                <w:lang w:val="es-ES"/>
              </w:rPr>
              <w:t>Welles</w:t>
            </w:r>
            <w:proofErr w:type="spellEnd"/>
            <w:r>
              <w:rPr>
                <w:rFonts w:ascii="Times New Roman" w:hAnsi="Times New Roman" w:cs="Times New Roman"/>
                <w:sz w:val="18"/>
                <w:lang w:val="es-ES"/>
              </w:rPr>
              <w:t xml:space="preserve">; </w:t>
            </w:r>
            <w:r w:rsidRPr="003F3DC3">
              <w:rPr>
                <w:rFonts w:ascii="Times New Roman" w:eastAsia="Calibri" w:hAnsi="Times New Roman" w:cs="Times New Roman"/>
                <w:sz w:val="18"/>
                <w:lang w:val="es-ES_tradnl"/>
              </w:rPr>
              <w:t xml:space="preserve">El </w:t>
            </w:r>
            <w:proofErr w:type="spellStart"/>
            <w:r w:rsidRPr="003F3DC3">
              <w:rPr>
                <w:rFonts w:ascii="Times New Roman" w:eastAsia="Calibri" w:hAnsi="Times New Roman" w:cs="Times New Roman"/>
                <w:sz w:val="18"/>
                <w:lang w:val="es-ES_tradnl"/>
              </w:rPr>
              <w:t>Glostora</w:t>
            </w:r>
            <w:proofErr w:type="spellEnd"/>
            <w:r w:rsidRPr="003F3DC3">
              <w:rPr>
                <w:rFonts w:ascii="Times New Roman" w:eastAsia="Calibri" w:hAnsi="Times New Roman" w:cs="Times New Roman"/>
                <w:sz w:val="18"/>
                <w:lang w:val="es-ES_tradnl"/>
              </w:rPr>
              <w:t xml:space="preserve"> Tango Club – Radio El Mundo</w:t>
            </w:r>
            <w:r>
              <w:rPr>
                <w:rFonts w:ascii="Times New Roman" w:hAnsi="Times New Roman" w:cs="Times New Roman"/>
                <w:sz w:val="18"/>
                <w:lang w:val="es-ES_tradnl"/>
              </w:rPr>
              <w:t>, entre otros.</w:t>
            </w:r>
          </w:p>
          <w:p w:rsidR="003F3DC3" w:rsidRDefault="003F3DC3" w:rsidP="003F3DC3">
            <w:pPr>
              <w:jc w:val="both"/>
              <w:rPr>
                <w:rFonts w:ascii="Times New Roman" w:hAnsi="Times New Roman" w:cs="Times New Roman"/>
                <w:sz w:val="18"/>
                <w:lang w:val="es-ES_tradnl"/>
              </w:rPr>
            </w:pPr>
          </w:p>
          <w:p w:rsidR="003F3DC3" w:rsidRDefault="003F3DC3" w:rsidP="003F3DC3">
            <w:pPr>
              <w:jc w:val="both"/>
              <w:rPr>
                <w:rFonts w:ascii="Times New Roman" w:hAnsi="Times New Roman" w:cs="Times New Roman"/>
                <w:sz w:val="18"/>
              </w:rPr>
            </w:pPr>
          </w:p>
          <w:p w:rsidR="00861D3D" w:rsidRDefault="003F3DC3" w:rsidP="00861D3D">
            <w:pPr>
              <w:jc w:val="both"/>
              <w:rPr>
                <w:rFonts w:ascii="Times New Roman" w:hAnsi="Times New Roman" w:cs="Times New Roman"/>
                <w:sz w:val="18"/>
              </w:rPr>
            </w:pPr>
            <w:r>
              <w:rPr>
                <w:rFonts w:ascii="Times New Roman" w:hAnsi="Times New Roman" w:cs="Times New Roman"/>
                <w:sz w:val="18"/>
              </w:rPr>
              <w:t>Se propone la c</w:t>
            </w:r>
            <w:r w:rsidR="009A48B4">
              <w:rPr>
                <w:rFonts w:ascii="Times New Roman" w:hAnsi="Times New Roman" w:cs="Times New Roman"/>
                <w:sz w:val="18"/>
              </w:rPr>
              <w:t>onfección de una línea de tiempo que ubique temporalmente a los chicos</w:t>
            </w:r>
            <w:r>
              <w:rPr>
                <w:rFonts w:ascii="Times New Roman" w:hAnsi="Times New Roman" w:cs="Times New Roman"/>
                <w:sz w:val="18"/>
              </w:rPr>
              <w:t>.</w:t>
            </w:r>
            <w:r w:rsidR="00861D3D">
              <w:rPr>
                <w:rFonts w:ascii="Times New Roman" w:hAnsi="Times New Roman" w:cs="Times New Roman"/>
                <w:sz w:val="18"/>
              </w:rPr>
              <w:t xml:space="preserve"> </w:t>
            </w:r>
            <w:r w:rsidR="004A4D98">
              <w:rPr>
                <w:rFonts w:ascii="Times New Roman" w:hAnsi="Times New Roman" w:cs="Times New Roman"/>
                <w:sz w:val="18"/>
              </w:rPr>
              <w:t xml:space="preserve">La elaboración de ésta línea estará complementada </w:t>
            </w:r>
            <w:r w:rsidR="00861D3D">
              <w:rPr>
                <w:rFonts w:ascii="Times New Roman" w:hAnsi="Times New Roman" w:cs="Times New Roman"/>
                <w:sz w:val="18"/>
              </w:rPr>
              <w:t xml:space="preserve">por </w:t>
            </w:r>
            <w:r w:rsidR="004A4D98">
              <w:rPr>
                <w:rFonts w:ascii="Times New Roman" w:hAnsi="Times New Roman" w:cs="Times New Roman"/>
                <w:sz w:val="18"/>
              </w:rPr>
              <w:t xml:space="preserve">una serie imágenes que ayudarán a los estudiantes </w:t>
            </w:r>
            <w:r w:rsidR="00861D3D">
              <w:rPr>
                <w:rFonts w:ascii="Times New Roman" w:hAnsi="Times New Roman" w:cs="Times New Roman"/>
                <w:sz w:val="18"/>
              </w:rPr>
              <w:t>a realizar un seguimiento de los principales rasgos de la radio. Su producción estará guiada por el docente.</w:t>
            </w:r>
          </w:p>
          <w:p w:rsidR="009A48B4" w:rsidRDefault="009A48B4" w:rsidP="00FF0791">
            <w:pPr>
              <w:jc w:val="both"/>
              <w:rPr>
                <w:rFonts w:ascii="Times New Roman" w:hAnsi="Times New Roman" w:cs="Times New Roman"/>
                <w:sz w:val="18"/>
              </w:rPr>
            </w:pPr>
          </w:p>
          <w:p w:rsidR="00861D3D" w:rsidRDefault="00861D3D" w:rsidP="00FF0791">
            <w:pPr>
              <w:jc w:val="both"/>
              <w:rPr>
                <w:rFonts w:ascii="Times New Roman" w:hAnsi="Times New Roman" w:cs="Times New Roman"/>
                <w:sz w:val="18"/>
              </w:rPr>
            </w:pPr>
          </w:p>
          <w:p w:rsidR="0007741B" w:rsidRDefault="00861D3D" w:rsidP="00FF0791">
            <w:pPr>
              <w:jc w:val="both"/>
              <w:rPr>
                <w:rFonts w:ascii="Times New Roman" w:hAnsi="Times New Roman" w:cs="Times New Roman"/>
                <w:sz w:val="18"/>
              </w:rPr>
            </w:pPr>
            <w:r>
              <w:rPr>
                <w:rFonts w:ascii="Times New Roman" w:hAnsi="Times New Roman" w:cs="Times New Roman"/>
                <w:sz w:val="18"/>
              </w:rPr>
              <w:t>Se planteará i</w:t>
            </w:r>
            <w:r w:rsidR="009A48B4">
              <w:rPr>
                <w:rFonts w:ascii="Times New Roman" w:hAnsi="Times New Roman" w:cs="Times New Roman"/>
                <w:sz w:val="18"/>
              </w:rPr>
              <w:t>nstancias de debate</w:t>
            </w:r>
            <w:r>
              <w:rPr>
                <w:rFonts w:ascii="Times New Roman" w:hAnsi="Times New Roman" w:cs="Times New Roman"/>
                <w:sz w:val="18"/>
              </w:rPr>
              <w:t xml:space="preserve"> y plenario para abordar contenidos o temáticas particulares. Esta actividad buscará la </w:t>
            </w:r>
            <w:r>
              <w:rPr>
                <w:rFonts w:ascii="Times New Roman" w:hAnsi="Times New Roman" w:cs="Times New Roman"/>
                <w:sz w:val="18"/>
              </w:rPr>
              <w:lastRenderedPageBreak/>
              <w:t>participación de los estudiantes mediantes p</w:t>
            </w:r>
            <w:r w:rsidR="009A48B4">
              <w:rPr>
                <w:rFonts w:ascii="Times New Roman" w:hAnsi="Times New Roman" w:cs="Times New Roman"/>
                <w:sz w:val="18"/>
              </w:rPr>
              <w:t>reguntas disparadoras.</w:t>
            </w:r>
            <w:r w:rsidR="00501A58">
              <w:rPr>
                <w:rFonts w:ascii="Times New Roman" w:hAnsi="Times New Roman" w:cs="Times New Roman"/>
                <w:sz w:val="18"/>
              </w:rPr>
              <w:t xml:space="preserve"> </w:t>
            </w:r>
            <w:r w:rsidR="0007741B">
              <w:rPr>
                <w:rFonts w:ascii="Times New Roman" w:hAnsi="Times New Roman" w:cs="Times New Roman"/>
                <w:sz w:val="18"/>
              </w:rPr>
              <w:t xml:space="preserve">El objetivo es buscar – y analizar </w:t>
            </w:r>
            <w:r w:rsidR="00501A58">
              <w:rPr>
                <w:rFonts w:ascii="Times New Roman" w:hAnsi="Times New Roman" w:cs="Times New Roman"/>
                <w:sz w:val="18"/>
              </w:rPr>
              <w:t>–</w:t>
            </w:r>
            <w:r w:rsidR="0007741B">
              <w:rPr>
                <w:rFonts w:ascii="Times New Roman" w:hAnsi="Times New Roman" w:cs="Times New Roman"/>
                <w:sz w:val="18"/>
              </w:rPr>
              <w:t xml:space="preserve"> </w:t>
            </w:r>
            <w:r w:rsidR="00501A58">
              <w:rPr>
                <w:rFonts w:ascii="Times New Roman" w:hAnsi="Times New Roman" w:cs="Times New Roman"/>
                <w:sz w:val="18"/>
              </w:rPr>
              <w:t>la exposición oral de los alumnos.</w:t>
            </w:r>
          </w:p>
          <w:p w:rsidR="009A48B4" w:rsidRDefault="009A48B4" w:rsidP="00FF0791">
            <w:pPr>
              <w:jc w:val="both"/>
              <w:rPr>
                <w:rFonts w:ascii="Times New Roman" w:hAnsi="Times New Roman" w:cs="Times New Roman"/>
                <w:sz w:val="18"/>
              </w:rPr>
            </w:pPr>
          </w:p>
          <w:p w:rsidR="00501A58" w:rsidRDefault="00501A58" w:rsidP="00FF0791">
            <w:pPr>
              <w:jc w:val="both"/>
              <w:rPr>
                <w:rFonts w:ascii="Times New Roman" w:hAnsi="Times New Roman" w:cs="Times New Roman"/>
                <w:sz w:val="18"/>
              </w:rPr>
            </w:pPr>
          </w:p>
          <w:p w:rsidR="00A37B0B" w:rsidRDefault="00166B1D" w:rsidP="00FF0791">
            <w:pPr>
              <w:jc w:val="both"/>
              <w:rPr>
                <w:rFonts w:ascii="Times New Roman" w:hAnsi="Times New Roman" w:cs="Times New Roman"/>
                <w:sz w:val="18"/>
              </w:rPr>
            </w:pPr>
            <w:r>
              <w:rPr>
                <w:rFonts w:ascii="Times New Roman" w:hAnsi="Times New Roman" w:cs="Times New Roman"/>
                <w:sz w:val="18"/>
              </w:rPr>
              <w:t>El</w:t>
            </w:r>
            <w:r w:rsidR="00501A58">
              <w:rPr>
                <w:rFonts w:ascii="Times New Roman" w:hAnsi="Times New Roman" w:cs="Times New Roman"/>
                <w:sz w:val="18"/>
              </w:rPr>
              <w:t xml:space="preserve"> Trabajo Final Evaluativo </w:t>
            </w:r>
            <w:r>
              <w:rPr>
                <w:rFonts w:ascii="Times New Roman" w:hAnsi="Times New Roman" w:cs="Times New Roman"/>
                <w:sz w:val="18"/>
              </w:rPr>
              <w:t xml:space="preserve">constará de </w:t>
            </w:r>
            <w:r w:rsidR="00501A58">
              <w:rPr>
                <w:rFonts w:ascii="Times New Roman" w:hAnsi="Times New Roman" w:cs="Times New Roman"/>
                <w:sz w:val="18"/>
              </w:rPr>
              <w:t xml:space="preserve"> una exposición oral sobre una temática asignada por el docente. La misma tendrá una modalidad grupal donde los estudiantes deberán realizar un análisis crítico sobre un contenido particular.</w:t>
            </w:r>
          </w:p>
          <w:p w:rsidR="00C860A6" w:rsidRDefault="00C860A6" w:rsidP="00FF0791">
            <w:pPr>
              <w:jc w:val="both"/>
              <w:rPr>
                <w:rFonts w:ascii="Times New Roman" w:hAnsi="Times New Roman" w:cs="Times New Roman"/>
                <w:sz w:val="18"/>
              </w:rPr>
            </w:pPr>
            <w:r>
              <w:rPr>
                <w:rFonts w:ascii="Times New Roman" w:hAnsi="Times New Roman" w:cs="Times New Roman"/>
                <w:sz w:val="18"/>
              </w:rPr>
              <w:t>Como complemento, individualmente, los estudiantes deberán entregar una monografía.</w:t>
            </w:r>
          </w:p>
          <w:p w:rsidR="00501A58" w:rsidRPr="005A3AFE" w:rsidRDefault="00501A58" w:rsidP="00FF0791">
            <w:pPr>
              <w:jc w:val="both"/>
              <w:rPr>
                <w:rFonts w:ascii="Times New Roman" w:hAnsi="Times New Roman" w:cs="Times New Roman"/>
                <w:sz w:val="18"/>
              </w:rPr>
            </w:pPr>
          </w:p>
        </w:tc>
        <w:tc>
          <w:tcPr>
            <w:tcW w:w="2268" w:type="dxa"/>
            <w:vMerge w:val="restart"/>
          </w:tcPr>
          <w:p w:rsidR="009A48B4" w:rsidRDefault="009A48B4" w:rsidP="005A3AFE">
            <w:pPr>
              <w:jc w:val="both"/>
              <w:rPr>
                <w:rFonts w:ascii="Times New Roman" w:hAnsi="Times New Roman" w:cs="Times New Roman"/>
                <w:sz w:val="18"/>
              </w:rPr>
            </w:pPr>
          </w:p>
          <w:p w:rsidR="00A37B0B" w:rsidRDefault="00A37B0B" w:rsidP="005A3AFE">
            <w:pPr>
              <w:jc w:val="both"/>
              <w:rPr>
                <w:rFonts w:ascii="Times New Roman" w:hAnsi="Times New Roman" w:cs="Times New Roman"/>
                <w:sz w:val="18"/>
              </w:rPr>
            </w:pPr>
          </w:p>
          <w:p w:rsidR="009A48B4" w:rsidRDefault="009A48B4" w:rsidP="00597932">
            <w:pPr>
              <w:jc w:val="both"/>
              <w:rPr>
                <w:rFonts w:ascii="Times New Roman" w:hAnsi="Times New Roman" w:cs="Times New Roman"/>
                <w:sz w:val="18"/>
              </w:rPr>
            </w:pPr>
            <w:r>
              <w:rPr>
                <w:rFonts w:ascii="Times New Roman" w:hAnsi="Times New Roman" w:cs="Times New Roman"/>
                <w:sz w:val="18"/>
              </w:rPr>
              <w:t xml:space="preserve">Los </w:t>
            </w:r>
            <w:r w:rsidRPr="000A06C4">
              <w:rPr>
                <w:rFonts w:ascii="Times New Roman" w:hAnsi="Times New Roman" w:cs="Times New Roman"/>
                <w:b/>
                <w:i/>
                <w:sz w:val="18"/>
              </w:rPr>
              <w:t>criterios de evaluación</w:t>
            </w:r>
            <w:r>
              <w:rPr>
                <w:rFonts w:ascii="Times New Roman" w:hAnsi="Times New Roman" w:cs="Times New Roman"/>
                <w:sz w:val="18"/>
              </w:rPr>
              <w:t xml:space="preserve"> que se plantean para ésta propuesta son:</w:t>
            </w:r>
          </w:p>
          <w:p w:rsidR="009A48B4" w:rsidRDefault="009A48B4" w:rsidP="00597932">
            <w:pPr>
              <w:jc w:val="both"/>
              <w:rPr>
                <w:rFonts w:ascii="Times New Roman" w:hAnsi="Times New Roman" w:cs="Times New Roman"/>
                <w:sz w:val="18"/>
              </w:rPr>
            </w:pPr>
          </w:p>
          <w:p w:rsidR="00D442F0" w:rsidRDefault="00D442F0" w:rsidP="00D442F0">
            <w:pPr>
              <w:jc w:val="both"/>
              <w:rPr>
                <w:rFonts w:ascii="Times New Roman" w:hAnsi="Times New Roman" w:cs="Times New Roman"/>
                <w:sz w:val="18"/>
              </w:rPr>
            </w:pPr>
            <w:r>
              <w:rPr>
                <w:rFonts w:ascii="Times New Roman" w:hAnsi="Times New Roman" w:cs="Times New Roman"/>
                <w:sz w:val="18"/>
              </w:rPr>
              <w:t>- Lectura del material solicitado</w:t>
            </w:r>
          </w:p>
          <w:p w:rsidR="00D442F0" w:rsidRDefault="00D442F0" w:rsidP="00D442F0">
            <w:pPr>
              <w:jc w:val="both"/>
              <w:rPr>
                <w:rFonts w:ascii="Times New Roman" w:hAnsi="Times New Roman" w:cs="Times New Roman"/>
                <w:sz w:val="18"/>
              </w:rPr>
            </w:pPr>
          </w:p>
          <w:p w:rsidR="00D442F0" w:rsidRDefault="00D442F0" w:rsidP="00D442F0">
            <w:pPr>
              <w:jc w:val="both"/>
              <w:rPr>
                <w:rFonts w:ascii="Times New Roman" w:hAnsi="Times New Roman" w:cs="Times New Roman"/>
                <w:sz w:val="18"/>
              </w:rPr>
            </w:pPr>
            <w:r>
              <w:rPr>
                <w:rFonts w:ascii="Times New Roman" w:hAnsi="Times New Roman" w:cs="Times New Roman"/>
                <w:sz w:val="18"/>
              </w:rPr>
              <w:t>- Cumplimiento con el material requerido para los trabajos en el aula, en tiempo y forma</w:t>
            </w:r>
          </w:p>
          <w:p w:rsidR="006065A3" w:rsidRDefault="006065A3" w:rsidP="00D442F0">
            <w:pPr>
              <w:jc w:val="both"/>
              <w:rPr>
                <w:rFonts w:ascii="Times New Roman" w:hAnsi="Times New Roman" w:cs="Times New Roman"/>
                <w:sz w:val="18"/>
              </w:rPr>
            </w:pPr>
          </w:p>
          <w:p w:rsidR="006065A3" w:rsidRDefault="006065A3" w:rsidP="00D442F0">
            <w:pPr>
              <w:jc w:val="both"/>
              <w:rPr>
                <w:rFonts w:ascii="Times New Roman" w:hAnsi="Times New Roman" w:cs="Times New Roman"/>
                <w:sz w:val="18"/>
              </w:rPr>
            </w:pPr>
            <w:r>
              <w:rPr>
                <w:rFonts w:ascii="Times New Roman" w:hAnsi="Times New Roman" w:cs="Times New Roman"/>
                <w:sz w:val="18"/>
              </w:rPr>
              <w:t xml:space="preserve">- Cumplimiento con los requisitos solicitados </w:t>
            </w:r>
            <w:r w:rsidR="00795676">
              <w:rPr>
                <w:rFonts w:ascii="Times New Roman" w:hAnsi="Times New Roman" w:cs="Times New Roman"/>
                <w:sz w:val="18"/>
              </w:rPr>
              <w:t>en los Trabajos Prácticos Obligatorios</w:t>
            </w:r>
          </w:p>
          <w:p w:rsidR="00795676" w:rsidRDefault="00795676" w:rsidP="00D442F0">
            <w:pPr>
              <w:jc w:val="both"/>
              <w:rPr>
                <w:rFonts w:ascii="Times New Roman" w:hAnsi="Times New Roman" w:cs="Times New Roman"/>
                <w:sz w:val="18"/>
              </w:rPr>
            </w:pPr>
          </w:p>
          <w:p w:rsidR="00795676" w:rsidRDefault="00795676" w:rsidP="00D442F0">
            <w:pPr>
              <w:jc w:val="both"/>
              <w:rPr>
                <w:rFonts w:ascii="Times New Roman" w:hAnsi="Times New Roman" w:cs="Times New Roman"/>
                <w:sz w:val="18"/>
              </w:rPr>
            </w:pPr>
            <w:r>
              <w:rPr>
                <w:rFonts w:ascii="Times New Roman" w:hAnsi="Times New Roman" w:cs="Times New Roman"/>
                <w:sz w:val="18"/>
              </w:rPr>
              <w:t>- Presentación, prolijidad, coherencia en el orden, cohesión en el texto, análisis personal, interpretación y opinión de los trabajos.</w:t>
            </w:r>
          </w:p>
          <w:p w:rsidR="00D442F0" w:rsidRDefault="00D442F0" w:rsidP="00D442F0">
            <w:pPr>
              <w:jc w:val="both"/>
              <w:rPr>
                <w:rFonts w:ascii="Times New Roman" w:hAnsi="Times New Roman" w:cs="Times New Roman"/>
                <w:sz w:val="18"/>
              </w:rPr>
            </w:pPr>
          </w:p>
          <w:p w:rsidR="009A48B4" w:rsidRDefault="009A48B4" w:rsidP="00597932">
            <w:pPr>
              <w:jc w:val="both"/>
              <w:rPr>
                <w:rFonts w:ascii="Times New Roman" w:hAnsi="Times New Roman" w:cs="Times New Roman"/>
                <w:sz w:val="18"/>
              </w:rPr>
            </w:pPr>
            <w:r>
              <w:rPr>
                <w:rFonts w:ascii="Times New Roman" w:hAnsi="Times New Roman" w:cs="Times New Roman"/>
                <w:sz w:val="18"/>
              </w:rPr>
              <w:t xml:space="preserve"> </w:t>
            </w:r>
          </w:p>
          <w:p w:rsidR="009A48B4" w:rsidRDefault="009A48B4" w:rsidP="00597932">
            <w:pPr>
              <w:jc w:val="both"/>
              <w:rPr>
                <w:rFonts w:ascii="Times New Roman" w:hAnsi="Times New Roman" w:cs="Times New Roman"/>
                <w:sz w:val="18"/>
              </w:rPr>
            </w:pPr>
          </w:p>
          <w:p w:rsidR="009A48B4" w:rsidRDefault="009A48B4" w:rsidP="00597932">
            <w:pPr>
              <w:jc w:val="both"/>
              <w:rPr>
                <w:rFonts w:ascii="Times New Roman" w:hAnsi="Times New Roman" w:cs="Times New Roman"/>
                <w:sz w:val="18"/>
              </w:rPr>
            </w:pPr>
          </w:p>
          <w:p w:rsidR="009A48B4" w:rsidRDefault="009A48B4" w:rsidP="00790D80">
            <w:pPr>
              <w:jc w:val="both"/>
              <w:rPr>
                <w:rFonts w:ascii="Times New Roman" w:hAnsi="Times New Roman" w:cs="Times New Roman"/>
                <w:sz w:val="18"/>
              </w:rPr>
            </w:pPr>
            <w:r>
              <w:rPr>
                <w:rFonts w:ascii="Times New Roman" w:hAnsi="Times New Roman" w:cs="Times New Roman"/>
                <w:sz w:val="18"/>
              </w:rPr>
              <w:t xml:space="preserve">Los </w:t>
            </w:r>
            <w:r w:rsidRPr="000A06C4">
              <w:rPr>
                <w:rFonts w:ascii="Times New Roman" w:hAnsi="Times New Roman" w:cs="Times New Roman"/>
                <w:b/>
                <w:i/>
                <w:sz w:val="18"/>
              </w:rPr>
              <w:t>instrumentos</w:t>
            </w:r>
            <w:r>
              <w:rPr>
                <w:rFonts w:ascii="Times New Roman" w:hAnsi="Times New Roman" w:cs="Times New Roman"/>
                <w:sz w:val="18"/>
              </w:rPr>
              <w:t xml:space="preserve"> que se tomaran como elementos de evaluación son:</w:t>
            </w:r>
          </w:p>
          <w:p w:rsidR="009A48B4" w:rsidRDefault="009A48B4" w:rsidP="00790D80">
            <w:pPr>
              <w:jc w:val="both"/>
              <w:rPr>
                <w:rFonts w:ascii="Times New Roman" w:hAnsi="Times New Roman" w:cs="Times New Roman"/>
                <w:sz w:val="18"/>
              </w:rPr>
            </w:pPr>
          </w:p>
          <w:p w:rsidR="009A48B4" w:rsidRDefault="009A48B4" w:rsidP="00790D80">
            <w:pPr>
              <w:jc w:val="both"/>
              <w:rPr>
                <w:rFonts w:ascii="Times New Roman" w:hAnsi="Times New Roman" w:cs="Times New Roman"/>
                <w:sz w:val="18"/>
              </w:rPr>
            </w:pPr>
            <w:r>
              <w:rPr>
                <w:rFonts w:ascii="Times New Roman" w:hAnsi="Times New Roman" w:cs="Times New Roman"/>
                <w:sz w:val="18"/>
              </w:rPr>
              <w:t xml:space="preserve">- </w:t>
            </w:r>
            <w:r w:rsidR="00F11DCB">
              <w:rPr>
                <w:rFonts w:ascii="Times New Roman" w:hAnsi="Times New Roman" w:cs="Times New Roman"/>
                <w:sz w:val="18"/>
              </w:rPr>
              <w:t>T</w:t>
            </w:r>
            <w:r>
              <w:rPr>
                <w:rFonts w:ascii="Times New Roman" w:hAnsi="Times New Roman" w:cs="Times New Roman"/>
                <w:sz w:val="18"/>
              </w:rPr>
              <w:t xml:space="preserve">rabajos prácticos </w:t>
            </w:r>
            <w:r w:rsidR="00F11DCB">
              <w:rPr>
                <w:rFonts w:ascii="Times New Roman" w:hAnsi="Times New Roman" w:cs="Times New Roman"/>
                <w:sz w:val="18"/>
              </w:rPr>
              <w:t xml:space="preserve">evaluativos </w:t>
            </w:r>
            <w:r>
              <w:rPr>
                <w:rFonts w:ascii="Times New Roman" w:hAnsi="Times New Roman" w:cs="Times New Roman"/>
                <w:sz w:val="18"/>
              </w:rPr>
              <w:t>obligatorios</w:t>
            </w:r>
            <w:r w:rsidR="00F11DCB">
              <w:rPr>
                <w:rFonts w:ascii="Times New Roman" w:hAnsi="Times New Roman" w:cs="Times New Roman"/>
                <w:sz w:val="18"/>
              </w:rPr>
              <w:t xml:space="preserve"> </w:t>
            </w:r>
            <w:r w:rsidR="00F11DCB">
              <w:rPr>
                <w:rFonts w:ascii="Times New Roman" w:hAnsi="Times New Roman" w:cs="Times New Roman"/>
                <w:sz w:val="18"/>
              </w:rPr>
              <w:lastRenderedPageBreak/>
              <w:t>(Individuales-grupales</w:t>
            </w:r>
            <w:r w:rsidR="00501A58">
              <w:rPr>
                <w:rFonts w:ascii="Times New Roman" w:hAnsi="Times New Roman" w:cs="Times New Roman"/>
                <w:sz w:val="18"/>
              </w:rPr>
              <w:t>/Escritos-orales</w:t>
            </w:r>
            <w:r w:rsidR="00F11DCB">
              <w:rPr>
                <w:rFonts w:ascii="Times New Roman" w:hAnsi="Times New Roman" w:cs="Times New Roman"/>
                <w:sz w:val="18"/>
              </w:rPr>
              <w:t>)</w:t>
            </w:r>
          </w:p>
          <w:p w:rsidR="009A48B4" w:rsidRDefault="009A48B4" w:rsidP="00790D80">
            <w:pPr>
              <w:jc w:val="both"/>
              <w:rPr>
                <w:rFonts w:ascii="Times New Roman" w:hAnsi="Times New Roman" w:cs="Times New Roman"/>
                <w:sz w:val="18"/>
              </w:rPr>
            </w:pPr>
          </w:p>
          <w:p w:rsidR="009A48B4" w:rsidRDefault="009A48B4" w:rsidP="00790D80">
            <w:pPr>
              <w:jc w:val="both"/>
              <w:rPr>
                <w:rFonts w:ascii="Times New Roman" w:hAnsi="Times New Roman" w:cs="Times New Roman"/>
                <w:sz w:val="18"/>
              </w:rPr>
            </w:pPr>
            <w:r>
              <w:rPr>
                <w:rFonts w:ascii="Times New Roman" w:hAnsi="Times New Roman" w:cs="Times New Roman"/>
                <w:sz w:val="18"/>
              </w:rPr>
              <w:t xml:space="preserve">- </w:t>
            </w:r>
            <w:r w:rsidR="00F11DCB">
              <w:rPr>
                <w:rFonts w:ascii="Times New Roman" w:hAnsi="Times New Roman" w:cs="Times New Roman"/>
                <w:sz w:val="18"/>
              </w:rPr>
              <w:t>E</w:t>
            </w:r>
            <w:r>
              <w:rPr>
                <w:rFonts w:ascii="Times New Roman" w:hAnsi="Times New Roman" w:cs="Times New Roman"/>
                <w:sz w:val="18"/>
              </w:rPr>
              <w:t>xposiciones orales</w:t>
            </w:r>
            <w:r w:rsidR="00501A58">
              <w:rPr>
                <w:rFonts w:ascii="Times New Roman" w:hAnsi="Times New Roman" w:cs="Times New Roman"/>
                <w:sz w:val="18"/>
              </w:rPr>
              <w:t xml:space="preserve"> y aportes </w:t>
            </w:r>
            <w:r w:rsidR="00F11DCB">
              <w:rPr>
                <w:rFonts w:ascii="Times New Roman" w:hAnsi="Times New Roman" w:cs="Times New Roman"/>
                <w:sz w:val="18"/>
              </w:rPr>
              <w:t>durante instancias de debate/plenario</w:t>
            </w:r>
          </w:p>
          <w:p w:rsidR="009A48B4" w:rsidRDefault="009A48B4" w:rsidP="00790D80">
            <w:pPr>
              <w:jc w:val="both"/>
              <w:rPr>
                <w:rFonts w:ascii="Times New Roman" w:hAnsi="Times New Roman" w:cs="Times New Roman"/>
                <w:sz w:val="18"/>
              </w:rPr>
            </w:pPr>
          </w:p>
          <w:p w:rsidR="009A48B4" w:rsidRDefault="009A48B4" w:rsidP="00F11DCB">
            <w:pPr>
              <w:jc w:val="both"/>
              <w:rPr>
                <w:rFonts w:ascii="Times New Roman" w:hAnsi="Times New Roman" w:cs="Times New Roman"/>
                <w:sz w:val="18"/>
              </w:rPr>
            </w:pPr>
            <w:r>
              <w:rPr>
                <w:rFonts w:ascii="Times New Roman" w:hAnsi="Times New Roman" w:cs="Times New Roman"/>
                <w:sz w:val="18"/>
              </w:rPr>
              <w:t>-</w:t>
            </w:r>
            <w:r w:rsidR="00F11DCB">
              <w:rPr>
                <w:rFonts w:ascii="Times New Roman" w:hAnsi="Times New Roman" w:cs="Times New Roman"/>
                <w:sz w:val="18"/>
              </w:rPr>
              <w:t xml:space="preserve"> Piezas radiofónicas </w:t>
            </w:r>
          </w:p>
          <w:p w:rsidR="00F11DCB" w:rsidRDefault="00F11DCB" w:rsidP="00F11DCB">
            <w:pPr>
              <w:jc w:val="both"/>
              <w:rPr>
                <w:rFonts w:ascii="Times New Roman" w:hAnsi="Times New Roman" w:cs="Times New Roman"/>
                <w:sz w:val="18"/>
              </w:rPr>
            </w:pPr>
          </w:p>
          <w:p w:rsidR="00F11DCB" w:rsidRPr="005A3AFE" w:rsidRDefault="00795676" w:rsidP="00795676">
            <w:pPr>
              <w:jc w:val="both"/>
              <w:rPr>
                <w:rFonts w:ascii="Times New Roman" w:hAnsi="Times New Roman" w:cs="Times New Roman"/>
                <w:sz w:val="18"/>
              </w:rPr>
            </w:pPr>
            <w:r>
              <w:rPr>
                <w:rFonts w:ascii="Times New Roman" w:hAnsi="Times New Roman" w:cs="Times New Roman"/>
                <w:sz w:val="18"/>
              </w:rPr>
              <w:t>- Registro de las experiencias realizadas en la pasantía.</w:t>
            </w:r>
          </w:p>
        </w:tc>
      </w:tr>
      <w:tr w:rsidR="009A48B4" w:rsidTr="00722790">
        <w:tc>
          <w:tcPr>
            <w:tcW w:w="1668" w:type="dxa"/>
            <w:vAlign w:val="center"/>
          </w:tcPr>
          <w:p w:rsidR="009A48B4" w:rsidRPr="00AD1F59" w:rsidRDefault="009A48B4" w:rsidP="00A610D4">
            <w:pPr>
              <w:pStyle w:val="normal0"/>
              <w:widowControl w:val="0"/>
              <w:jc w:val="center"/>
              <w:rPr>
                <w:rFonts w:ascii="Times New Roman" w:hAnsi="Times New Roman" w:cs="Times New Roman"/>
                <w:b/>
                <w:sz w:val="18"/>
              </w:rPr>
            </w:pPr>
            <w:r w:rsidRPr="00AD1F59">
              <w:rPr>
                <w:rFonts w:ascii="Times New Roman" w:hAnsi="Times New Roman" w:cs="Times New Roman"/>
                <w:b/>
                <w:sz w:val="18"/>
              </w:rPr>
              <w:lastRenderedPageBreak/>
              <w:t>Eje 2:</w:t>
            </w:r>
          </w:p>
          <w:p w:rsidR="009A48B4" w:rsidRPr="00AD1F59" w:rsidRDefault="009A48B4" w:rsidP="00A610D4">
            <w:pPr>
              <w:pStyle w:val="normal0"/>
              <w:widowControl w:val="0"/>
              <w:jc w:val="center"/>
              <w:rPr>
                <w:rFonts w:ascii="Times New Roman" w:hAnsi="Times New Roman" w:cs="Times New Roman"/>
                <w:i/>
                <w:sz w:val="18"/>
              </w:rPr>
            </w:pPr>
            <w:r w:rsidRPr="00AD1F59">
              <w:rPr>
                <w:rFonts w:ascii="Times New Roman" w:hAnsi="Times New Roman" w:cs="Times New Roman"/>
                <w:i/>
                <w:sz w:val="18"/>
              </w:rPr>
              <w:t>El lenguaje y los géneros radiofónicos: El oído también ve</w:t>
            </w:r>
          </w:p>
          <w:p w:rsidR="009A48B4" w:rsidRPr="00AD1F59" w:rsidRDefault="009A48B4" w:rsidP="00A610D4">
            <w:pPr>
              <w:pStyle w:val="normal0"/>
              <w:widowControl w:val="0"/>
              <w:contextualSpacing/>
              <w:jc w:val="center"/>
              <w:rPr>
                <w:rFonts w:ascii="Times New Roman" w:hAnsi="Times New Roman" w:cs="Times New Roman"/>
                <w:sz w:val="18"/>
              </w:rPr>
            </w:pPr>
          </w:p>
        </w:tc>
        <w:tc>
          <w:tcPr>
            <w:tcW w:w="2551" w:type="dxa"/>
          </w:tcPr>
          <w:p w:rsidR="009A48B4" w:rsidRDefault="009A48B4" w:rsidP="002F6EEE">
            <w:pPr>
              <w:pStyle w:val="normal0"/>
              <w:widowControl w:val="0"/>
              <w:rPr>
                <w:rFonts w:ascii="Times New Roman" w:hAnsi="Times New Roman" w:cs="Times New Roman"/>
                <w:b/>
                <w:sz w:val="18"/>
              </w:rPr>
            </w:pPr>
          </w:p>
          <w:p w:rsidR="009A48B4" w:rsidRPr="00AD1F59" w:rsidRDefault="009A48B4" w:rsidP="002F6EEE">
            <w:pPr>
              <w:pStyle w:val="normal0"/>
              <w:widowControl w:val="0"/>
              <w:rPr>
                <w:rFonts w:ascii="Times New Roman" w:hAnsi="Times New Roman" w:cs="Times New Roman"/>
                <w:sz w:val="18"/>
              </w:rPr>
            </w:pPr>
            <w:r w:rsidRPr="00AD1F59">
              <w:rPr>
                <w:rFonts w:ascii="Times New Roman" w:hAnsi="Times New Roman" w:cs="Times New Roman"/>
                <w:b/>
                <w:sz w:val="18"/>
              </w:rPr>
              <w:t>Unidad 2:</w:t>
            </w:r>
          </w:p>
          <w:p w:rsidR="009A48B4" w:rsidRPr="00AD1F59" w:rsidRDefault="009A48B4" w:rsidP="00A610D4">
            <w:pPr>
              <w:pStyle w:val="normal0"/>
              <w:widowControl w:val="0"/>
              <w:contextualSpacing/>
              <w:jc w:val="both"/>
              <w:rPr>
                <w:rFonts w:ascii="Times New Roman" w:hAnsi="Times New Roman" w:cs="Times New Roman"/>
                <w:sz w:val="18"/>
              </w:rPr>
            </w:pPr>
            <w:r w:rsidRPr="00DE0EF1">
              <w:rPr>
                <w:rFonts w:ascii="Times New Roman" w:hAnsi="Times New Roman" w:cs="Times New Roman"/>
                <w:sz w:val="18"/>
              </w:rPr>
              <w:t>- La radio concebida como  medio de difusión y como práctica significante</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FE7940" w:rsidRDefault="00FE7940"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Escribiendo en la radio: Elementos y funciones del lenguaje </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783FDC" w:rsidRDefault="00783FDC" w:rsidP="00A610D4">
            <w:pPr>
              <w:pStyle w:val="normal0"/>
              <w:widowControl w:val="0"/>
              <w:contextualSpacing/>
              <w:jc w:val="both"/>
              <w:rPr>
                <w:rFonts w:ascii="Times New Roman" w:hAnsi="Times New Roman" w:cs="Times New Roman"/>
                <w:sz w:val="18"/>
              </w:rPr>
            </w:pPr>
          </w:p>
          <w:p w:rsidR="009727D5" w:rsidRDefault="009727D5"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w:t>
            </w:r>
            <w:r w:rsidRPr="00AD1F59">
              <w:rPr>
                <w:rFonts w:ascii="Times New Roman" w:hAnsi="Times New Roman" w:cs="Times New Roman"/>
                <w:sz w:val="18"/>
              </w:rPr>
              <w:t xml:space="preserve">Géneros y formatos: Guías para la acción </w:t>
            </w:r>
          </w:p>
          <w:p w:rsidR="009A48B4" w:rsidRDefault="009A48B4" w:rsidP="002F6EEE">
            <w:pPr>
              <w:pStyle w:val="normal0"/>
              <w:widowControl w:val="0"/>
              <w:jc w:val="center"/>
              <w:rPr>
                <w:rFonts w:ascii="Times New Roman" w:hAnsi="Times New Roman" w:cs="Times New Roman"/>
                <w:sz w:val="18"/>
              </w:rPr>
            </w:pPr>
          </w:p>
          <w:p w:rsidR="00783FDC" w:rsidRDefault="00783FDC" w:rsidP="002F6EEE">
            <w:pPr>
              <w:pStyle w:val="normal0"/>
              <w:widowControl w:val="0"/>
              <w:jc w:val="center"/>
              <w:rPr>
                <w:rFonts w:ascii="Times New Roman" w:hAnsi="Times New Roman" w:cs="Times New Roman"/>
                <w:sz w:val="18"/>
              </w:rPr>
            </w:pPr>
          </w:p>
          <w:p w:rsidR="00783FDC" w:rsidRDefault="00783FDC" w:rsidP="002F6EEE">
            <w:pPr>
              <w:pStyle w:val="normal0"/>
              <w:widowControl w:val="0"/>
              <w:jc w:val="center"/>
              <w:rPr>
                <w:rFonts w:ascii="Times New Roman" w:hAnsi="Times New Roman" w:cs="Times New Roman"/>
                <w:sz w:val="18"/>
              </w:rPr>
            </w:pPr>
          </w:p>
          <w:p w:rsidR="00783FDC" w:rsidRDefault="00783FDC" w:rsidP="002F6EEE">
            <w:pPr>
              <w:pStyle w:val="normal0"/>
              <w:widowControl w:val="0"/>
              <w:jc w:val="center"/>
              <w:rPr>
                <w:rFonts w:ascii="Times New Roman" w:hAnsi="Times New Roman" w:cs="Times New Roman"/>
                <w:sz w:val="18"/>
              </w:rPr>
            </w:pPr>
          </w:p>
          <w:p w:rsidR="009727D5" w:rsidRDefault="009727D5" w:rsidP="002F6EEE">
            <w:pPr>
              <w:pStyle w:val="normal0"/>
              <w:widowControl w:val="0"/>
              <w:jc w:val="center"/>
              <w:rPr>
                <w:rFonts w:ascii="Times New Roman" w:hAnsi="Times New Roman" w:cs="Times New Roman"/>
                <w:sz w:val="18"/>
              </w:rPr>
            </w:pPr>
          </w:p>
          <w:p w:rsidR="009A48B4" w:rsidRDefault="009A48B4" w:rsidP="00A610D4">
            <w:pPr>
              <w:pStyle w:val="normal0"/>
              <w:widowControl w:val="0"/>
              <w:rPr>
                <w:rFonts w:ascii="Times New Roman" w:hAnsi="Times New Roman" w:cs="Times New Roman"/>
                <w:sz w:val="18"/>
              </w:rPr>
            </w:pPr>
          </w:p>
          <w:p w:rsidR="009A48B4" w:rsidRDefault="009A48B4" w:rsidP="00A610D4">
            <w:pPr>
              <w:pStyle w:val="normal0"/>
              <w:widowControl w:val="0"/>
              <w:rPr>
                <w:rFonts w:ascii="Times New Roman" w:hAnsi="Times New Roman" w:cs="Times New Roman"/>
                <w:sz w:val="18"/>
              </w:rPr>
            </w:pPr>
          </w:p>
          <w:p w:rsidR="009A48B4" w:rsidRDefault="009A48B4" w:rsidP="00A610D4">
            <w:pPr>
              <w:pStyle w:val="normal0"/>
              <w:widowControl w:val="0"/>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De las ideas al papel: construcción del guión radiofónico</w:t>
            </w:r>
          </w:p>
          <w:p w:rsidR="009A48B4" w:rsidRPr="00AD1F59" w:rsidRDefault="009A48B4" w:rsidP="00A610D4">
            <w:pPr>
              <w:pStyle w:val="normal0"/>
              <w:widowControl w:val="0"/>
              <w:rPr>
                <w:rFonts w:ascii="Times New Roman" w:hAnsi="Times New Roman" w:cs="Times New Roman"/>
                <w:sz w:val="18"/>
              </w:rPr>
            </w:pPr>
          </w:p>
        </w:tc>
        <w:tc>
          <w:tcPr>
            <w:tcW w:w="2552" w:type="dxa"/>
          </w:tcPr>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r w:rsidRPr="00DE0EF1">
              <w:rPr>
                <w:rFonts w:ascii="Times New Roman" w:hAnsi="Times New Roman" w:cs="Times New Roman"/>
                <w:sz w:val="18"/>
              </w:rPr>
              <w:t>-  Indagar los diferentes sentidos que adquiere la radio a partir de sus distintos géneros</w:t>
            </w:r>
          </w:p>
          <w:p w:rsidR="009A48B4" w:rsidRDefault="009A48B4" w:rsidP="005A3AFE">
            <w:pPr>
              <w:jc w:val="both"/>
              <w:rPr>
                <w:rFonts w:ascii="Times New Roman" w:hAnsi="Times New Roman" w:cs="Times New Roman"/>
                <w:sz w:val="18"/>
                <w:highlight w:val="green"/>
              </w:rPr>
            </w:pPr>
          </w:p>
          <w:p w:rsidR="009A48B4" w:rsidRDefault="009A48B4" w:rsidP="005A3AFE">
            <w:pPr>
              <w:jc w:val="both"/>
              <w:rPr>
                <w:rFonts w:ascii="Times New Roman" w:hAnsi="Times New Roman" w:cs="Times New Roman"/>
                <w:sz w:val="18"/>
                <w:highlight w:val="green"/>
              </w:rPr>
            </w:pPr>
          </w:p>
          <w:p w:rsidR="00783FDC" w:rsidRDefault="00783FDC" w:rsidP="005A3AFE">
            <w:pPr>
              <w:jc w:val="both"/>
              <w:rPr>
                <w:rFonts w:ascii="Times New Roman" w:hAnsi="Times New Roman" w:cs="Times New Roman"/>
                <w:sz w:val="18"/>
                <w:highlight w:val="green"/>
              </w:rPr>
            </w:pPr>
          </w:p>
          <w:p w:rsidR="009727D5" w:rsidRDefault="009727D5" w:rsidP="005A3AFE">
            <w:pPr>
              <w:jc w:val="both"/>
              <w:rPr>
                <w:rFonts w:ascii="Times New Roman" w:hAnsi="Times New Roman" w:cs="Times New Roman"/>
                <w:sz w:val="18"/>
                <w:highlight w:val="green"/>
              </w:rPr>
            </w:pPr>
          </w:p>
          <w:p w:rsidR="00783FDC" w:rsidRDefault="00783FDC" w:rsidP="005A3AFE">
            <w:pPr>
              <w:jc w:val="both"/>
              <w:rPr>
                <w:rFonts w:ascii="Times New Roman" w:hAnsi="Times New Roman" w:cs="Times New Roman"/>
                <w:sz w:val="18"/>
                <w:highlight w:val="green"/>
              </w:rPr>
            </w:pPr>
          </w:p>
          <w:p w:rsidR="00783FDC" w:rsidRDefault="00783FDC" w:rsidP="005A3AFE">
            <w:pPr>
              <w:jc w:val="both"/>
              <w:rPr>
                <w:rFonts w:ascii="Times New Roman" w:hAnsi="Times New Roman" w:cs="Times New Roman"/>
                <w:sz w:val="18"/>
                <w:highlight w:val="green"/>
              </w:rPr>
            </w:pPr>
          </w:p>
          <w:p w:rsidR="009A48B4" w:rsidRDefault="009A48B4" w:rsidP="005A3AFE">
            <w:pPr>
              <w:jc w:val="both"/>
              <w:rPr>
                <w:rFonts w:ascii="Times New Roman" w:hAnsi="Times New Roman" w:cs="Times New Roman"/>
                <w:sz w:val="18"/>
              </w:rPr>
            </w:pPr>
            <w:r w:rsidRPr="007D7AFC">
              <w:rPr>
                <w:rFonts w:ascii="Times New Roman" w:hAnsi="Times New Roman" w:cs="Times New Roman"/>
                <w:sz w:val="18"/>
              </w:rPr>
              <w:t>- Conocer y comprender los elementos y las funciones b</w:t>
            </w:r>
            <w:r w:rsidR="00DE0EF1">
              <w:rPr>
                <w:rFonts w:ascii="Times New Roman" w:hAnsi="Times New Roman" w:cs="Times New Roman"/>
                <w:sz w:val="18"/>
              </w:rPr>
              <w:t>ásicas del lenguaje radiofónico</w:t>
            </w: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727D5" w:rsidRDefault="009727D5"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r w:rsidRPr="007D7AFC">
              <w:rPr>
                <w:rFonts w:ascii="Times New Roman" w:hAnsi="Times New Roman" w:cs="Times New Roman"/>
                <w:sz w:val="18"/>
              </w:rPr>
              <w:t>- Reconocer los géneros y fo</w:t>
            </w:r>
            <w:r w:rsidR="00DE0EF1">
              <w:rPr>
                <w:rFonts w:ascii="Times New Roman" w:hAnsi="Times New Roman" w:cs="Times New Roman"/>
                <w:sz w:val="18"/>
              </w:rPr>
              <w:t>rmatos propios del medio radial</w:t>
            </w:r>
          </w:p>
          <w:p w:rsidR="009A48B4" w:rsidRDefault="009A48B4" w:rsidP="005A3AFE">
            <w:pPr>
              <w:jc w:val="both"/>
              <w:rPr>
                <w:rFonts w:ascii="Times New Roman" w:hAnsi="Times New Roman" w:cs="Times New Roman"/>
                <w:sz w:val="18"/>
              </w:rPr>
            </w:pPr>
          </w:p>
          <w:p w:rsidR="009727D5" w:rsidRDefault="009727D5"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9A48B4" w:rsidRDefault="009A48B4" w:rsidP="00667C68">
            <w:pPr>
              <w:jc w:val="both"/>
              <w:rPr>
                <w:rFonts w:ascii="Times New Roman" w:hAnsi="Times New Roman" w:cs="Times New Roman"/>
                <w:sz w:val="18"/>
                <w:highlight w:val="red"/>
              </w:rPr>
            </w:pPr>
          </w:p>
          <w:p w:rsidR="009A48B4" w:rsidRDefault="009A48B4" w:rsidP="00667C68">
            <w:pPr>
              <w:jc w:val="both"/>
              <w:rPr>
                <w:rFonts w:ascii="Times New Roman" w:hAnsi="Times New Roman" w:cs="Times New Roman"/>
                <w:sz w:val="18"/>
              </w:rPr>
            </w:pPr>
            <w:r w:rsidRPr="00F90E31">
              <w:rPr>
                <w:rFonts w:ascii="Times New Roman" w:hAnsi="Times New Roman" w:cs="Times New Roman"/>
                <w:sz w:val="18"/>
              </w:rPr>
              <w:t>- Comprender el proceso de elaboración</w:t>
            </w:r>
            <w:r>
              <w:rPr>
                <w:rFonts w:ascii="Times New Roman" w:hAnsi="Times New Roman" w:cs="Times New Roman"/>
                <w:sz w:val="18"/>
              </w:rPr>
              <w:t xml:space="preserve"> del guión radiofónico</w:t>
            </w:r>
          </w:p>
          <w:p w:rsidR="009A48B4" w:rsidRDefault="009A48B4" w:rsidP="00667C68">
            <w:pPr>
              <w:jc w:val="both"/>
              <w:rPr>
                <w:rFonts w:ascii="Times New Roman" w:hAnsi="Times New Roman" w:cs="Times New Roman"/>
                <w:sz w:val="18"/>
              </w:rPr>
            </w:pPr>
          </w:p>
          <w:p w:rsidR="009A48B4" w:rsidRDefault="009A48B4" w:rsidP="00667C68">
            <w:pPr>
              <w:jc w:val="both"/>
              <w:rPr>
                <w:rFonts w:ascii="Times New Roman" w:hAnsi="Times New Roman" w:cs="Times New Roman"/>
                <w:sz w:val="18"/>
              </w:rPr>
            </w:pPr>
            <w:r>
              <w:rPr>
                <w:rFonts w:ascii="Times New Roman" w:hAnsi="Times New Roman" w:cs="Times New Roman"/>
                <w:sz w:val="18"/>
              </w:rPr>
              <w:t>-</w:t>
            </w:r>
            <w:r w:rsidR="007B0DB2">
              <w:rPr>
                <w:rFonts w:ascii="Times New Roman" w:hAnsi="Times New Roman" w:cs="Times New Roman"/>
                <w:sz w:val="18"/>
              </w:rPr>
              <w:t xml:space="preserve"> Comprender y confeccionar guiones radiofónicos como guía para planificar </w:t>
            </w:r>
            <w:r w:rsidR="00DE0EF1">
              <w:rPr>
                <w:rFonts w:ascii="Times New Roman" w:hAnsi="Times New Roman" w:cs="Times New Roman"/>
                <w:sz w:val="18"/>
              </w:rPr>
              <w:t>programas y piezas radiofónicas</w:t>
            </w:r>
          </w:p>
          <w:p w:rsidR="009A48B4" w:rsidRPr="005A3AFE" w:rsidRDefault="009A48B4" w:rsidP="004E27A6">
            <w:pPr>
              <w:jc w:val="both"/>
              <w:rPr>
                <w:rFonts w:ascii="Times New Roman" w:hAnsi="Times New Roman" w:cs="Times New Roman"/>
                <w:sz w:val="18"/>
              </w:rPr>
            </w:pPr>
          </w:p>
        </w:tc>
        <w:tc>
          <w:tcPr>
            <w:tcW w:w="3118" w:type="dxa"/>
            <w:vMerge/>
          </w:tcPr>
          <w:p w:rsidR="009A48B4" w:rsidRPr="005A3AFE" w:rsidRDefault="009A48B4" w:rsidP="005A3AFE">
            <w:pPr>
              <w:jc w:val="both"/>
              <w:rPr>
                <w:rFonts w:ascii="Times New Roman" w:hAnsi="Times New Roman" w:cs="Times New Roman"/>
                <w:sz w:val="18"/>
              </w:rPr>
            </w:pPr>
          </w:p>
        </w:tc>
        <w:tc>
          <w:tcPr>
            <w:tcW w:w="3402" w:type="dxa"/>
          </w:tcPr>
          <w:p w:rsidR="009A48B4" w:rsidRDefault="009A48B4" w:rsidP="005A3AFE">
            <w:pPr>
              <w:jc w:val="both"/>
              <w:rPr>
                <w:rFonts w:ascii="Times New Roman" w:hAnsi="Times New Roman" w:cs="Times New Roman"/>
                <w:sz w:val="18"/>
              </w:rPr>
            </w:pPr>
          </w:p>
          <w:p w:rsidR="00D91074" w:rsidRDefault="00D91074" w:rsidP="005A3AFE">
            <w:pPr>
              <w:jc w:val="both"/>
              <w:rPr>
                <w:rFonts w:ascii="Times New Roman" w:hAnsi="Times New Roman" w:cs="Times New Roman"/>
                <w:sz w:val="18"/>
              </w:rPr>
            </w:pPr>
          </w:p>
          <w:p w:rsidR="009A48B4" w:rsidRDefault="009A48B4" w:rsidP="00A450FF">
            <w:pPr>
              <w:jc w:val="both"/>
              <w:rPr>
                <w:rFonts w:ascii="Times New Roman" w:hAnsi="Times New Roman" w:cs="Times New Roman"/>
                <w:sz w:val="18"/>
              </w:rPr>
            </w:pPr>
            <w:r>
              <w:rPr>
                <w:rFonts w:ascii="Times New Roman" w:hAnsi="Times New Roman" w:cs="Times New Roman"/>
                <w:sz w:val="18"/>
              </w:rPr>
              <w:t>Se propone el abordaje de textos seleccionados y su análisis crítico.</w:t>
            </w:r>
          </w:p>
          <w:p w:rsidR="009A48B4" w:rsidRDefault="009A48B4" w:rsidP="00A450FF">
            <w:pPr>
              <w:jc w:val="both"/>
              <w:rPr>
                <w:rFonts w:ascii="Times New Roman" w:hAnsi="Times New Roman" w:cs="Times New Roman"/>
                <w:sz w:val="18"/>
              </w:rPr>
            </w:pPr>
            <w:r>
              <w:rPr>
                <w:rFonts w:ascii="Times New Roman" w:hAnsi="Times New Roman" w:cs="Times New Roman"/>
                <w:sz w:val="18"/>
              </w:rPr>
              <w:t xml:space="preserve">En esta instancia, se </w:t>
            </w:r>
            <w:r w:rsidR="00166B1D">
              <w:rPr>
                <w:rFonts w:ascii="Times New Roman" w:hAnsi="Times New Roman" w:cs="Times New Roman"/>
                <w:sz w:val="18"/>
              </w:rPr>
              <w:t>requiere</w:t>
            </w:r>
            <w:r>
              <w:rPr>
                <w:rFonts w:ascii="Times New Roman" w:hAnsi="Times New Roman" w:cs="Times New Roman"/>
                <w:sz w:val="18"/>
              </w:rPr>
              <w:t xml:space="preserve"> abordar</w:t>
            </w:r>
            <w:r w:rsidR="003920EC">
              <w:rPr>
                <w:rFonts w:ascii="Times New Roman" w:hAnsi="Times New Roman" w:cs="Times New Roman"/>
                <w:sz w:val="18"/>
              </w:rPr>
              <w:t xml:space="preserve"> mediante la lectura los textos y el material confeccionado por el docente. Entre ellos se destacan </w:t>
            </w:r>
            <w:r w:rsidR="009727D5">
              <w:rPr>
                <w:rFonts w:ascii="Times New Roman" w:hAnsi="Times New Roman" w:cs="Times New Roman"/>
                <w:sz w:val="18"/>
              </w:rPr>
              <w:t>las siguientes temáticas: La radio como medio de difusión; El lenguaje radiofónico: sus elementos y funciones; los géneros y los formatos que caracterizan a la radio; entre otros.</w:t>
            </w:r>
          </w:p>
          <w:p w:rsidR="009A48B4" w:rsidRDefault="009A48B4" w:rsidP="005A3AFE">
            <w:pPr>
              <w:jc w:val="both"/>
              <w:rPr>
                <w:rFonts w:ascii="Times New Roman" w:hAnsi="Times New Roman" w:cs="Times New Roman"/>
                <w:sz w:val="18"/>
              </w:rPr>
            </w:pPr>
          </w:p>
          <w:p w:rsidR="00783FDC" w:rsidRDefault="00783FDC" w:rsidP="005A3AFE">
            <w:pPr>
              <w:jc w:val="both"/>
              <w:rPr>
                <w:rFonts w:ascii="Times New Roman" w:hAnsi="Times New Roman" w:cs="Times New Roman"/>
                <w:sz w:val="18"/>
              </w:rPr>
            </w:pPr>
          </w:p>
          <w:p w:rsidR="009A48B4" w:rsidRDefault="00D628DA" w:rsidP="00FF0791">
            <w:pPr>
              <w:jc w:val="both"/>
              <w:rPr>
                <w:rFonts w:ascii="Times New Roman" w:hAnsi="Times New Roman" w:cs="Times New Roman"/>
                <w:sz w:val="18"/>
              </w:rPr>
            </w:pPr>
            <w:r>
              <w:rPr>
                <w:rFonts w:ascii="Times New Roman" w:hAnsi="Times New Roman" w:cs="Times New Roman"/>
                <w:sz w:val="18"/>
              </w:rPr>
              <w:t xml:space="preserve">Se llevará adelante una serie de actividades que se orientarán a crear pequeñas piezas sonoras con el fin de experimentar los diferentes elementos del lenguaje radiofónico (voz, música, efectos sonoros y silencio) y sus funciones. Posteriormente, se hará una escucha activa y crítica de estas producciones. </w:t>
            </w:r>
          </w:p>
          <w:p w:rsidR="009A48B4" w:rsidRDefault="009A48B4" w:rsidP="00FF0791">
            <w:pPr>
              <w:jc w:val="both"/>
              <w:rPr>
                <w:rFonts w:ascii="Times New Roman" w:hAnsi="Times New Roman" w:cs="Times New Roman"/>
                <w:sz w:val="18"/>
              </w:rPr>
            </w:pPr>
          </w:p>
          <w:p w:rsidR="009A48B4" w:rsidRDefault="009A48B4" w:rsidP="00FF0791">
            <w:pPr>
              <w:jc w:val="both"/>
              <w:rPr>
                <w:rFonts w:ascii="Times New Roman" w:hAnsi="Times New Roman" w:cs="Times New Roman"/>
                <w:sz w:val="18"/>
              </w:rPr>
            </w:pPr>
          </w:p>
          <w:p w:rsidR="005B67D1" w:rsidRDefault="005B67D1" w:rsidP="00FF0791">
            <w:pPr>
              <w:jc w:val="both"/>
              <w:rPr>
                <w:rFonts w:ascii="Times New Roman" w:hAnsi="Times New Roman" w:cs="Times New Roman"/>
                <w:sz w:val="18"/>
              </w:rPr>
            </w:pPr>
            <w:r>
              <w:rPr>
                <w:rFonts w:ascii="Times New Roman" w:hAnsi="Times New Roman" w:cs="Times New Roman"/>
                <w:sz w:val="18"/>
              </w:rPr>
              <w:t>Se les solicitará la lectura del manual confeccionado por el docente con el fin de abordar teóricamente los conceptos propios de este eje.</w:t>
            </w:r>
          </w:p>
          <w:p w:rsidR="009A48B4" w:rsidRDefault="009A48B4" w:rsidP="003C0B63">
            <w:pPr>
              <w:jc w:val="both"/>
              <w:rPr>
                <w:rFonts w:ascii="Times New Roman" w:hAnsi="Times New Roman" w:cs="Times New Roman"/>
                <w:sz w:val="18"/>
              </w:rPr>
            </w:pPr>
          </w:p>
          <w:p w:rsidR="00FB06D4" w:rsidRDefault="00FB06D4" w:rsidP="003C0B63">
            <w:pPr>
              <w:jc w:val="both"/>
              <w:rPr>
                <w:rFonts w:ascii="Times New Roman" w:hAnsi="Times New Roman" w:cs="Times New Roman"/>
                <w:sz w:val="18"/>
              </w:rPr>
            </w:pPr>
          </w:p>
          <w:p w:rsidR="00FB06D4" w:rsidRDefault="005631D0" w:rsidP="003C0B63">
            <w:pPr>
              <w:jc w:val="both"/>
              <w:rPr>
                <w:rFonts w:ascii="Times New Roman" w:hAnsi="Times New Roman" w:cs="Times New Roman"/>
                <w:sz w:val="18"/>
              </w:rPr>
            </w:pPr>
            <w:r>
              <w:rPr>
                <w:rFonts w:ascii="Times New Roman" w:hAnsi="Times New Roman" w:cs="Times New Roman"/>
                <w:sz w:val="18"/>
              </w:rPr>
              <w:t>Se programará una visita guiada a los Estudios y el Auditorio de Radio Nacional.</w:t>
            </w:r>
          </w:p>
          <w:p w:rsidR="009A48B4" w:rsidRDefault="009A48B4" w:rsidP="003C0B63">
            <w:pPr>
              <w:jc w:val="both"/>
              <w:rPr>
                <w:rFonts w:ascii="Times New Roman" w:hAnsi="Times New Roman" w:cs="Times New Roman"/>
                <w:sz w:val="18"/>
              </w:rPr>
            </w:pPr>
          </w:p>
          <w:p w:rsidR="005631D0" w:rsidRDefault="005631D0" w:rsidP="003C0B63">
            <w:pPr>
              <w:jc w:val="both"/>
              <w:rPr>
                <w:rFonts w:ascii="Times New Roman" w:hAnsi="Times New Roman" w:cs="Times New Roman"/>
                <w:sz w:val="18"/>
              </w:rPr>
            </w:pPr>
          </w:p>
          <w:p w:rsidR="00092026" w:rsidRDefault="008A07C3" w:rsidP="00092026">
            <w:pPr>
              <w:jc w:val="both"/>
            </w:pPr>
            <w:r>
              <w:rPr>
                <w:rFonts w:ascii="Times New Roman" w:hAnsi="Times New Roman" w:cs="Times New Roman"/>
                <w:sz w:val="18"/>
              </w:rPr>
              <w:t>En este eje, se gestionará la visita de</w:t>
            </w:r>
            <w:r w:rsidR="00092026">
              <w:rPr>
                <w:rFonts w:ascii="Times New Roman" w:hAnsi="Times New Roman" w:cs="Times New Roman"/>
                <w:sz w:val="18"/>
              </w:rPr>
              <w:t xml:space="preserve"> Luciano </w:t>
            </w:r>
            <w:proofErr w:type="spellStart"/>
            <w:r w:rsidR="00092026">
              <w:rPr>
                <w:rFonts w:ascii="Times New Roman" w:hAnsi="Times New Roman" w:cs="Times New Roman"/>
                <w:sz w:val="18"/>
              </w:rPr>
              <w:t>Debanne</w:t>
            </w:r>
            <w:proofErr w:type="spellEnd"/>
            <w:r w:rsidR="00092026">
              <w:rPr>
                <w:rFonts w:ascii="Times New Roman" w:hAnsi="Times New Roman" w:cs="Times New Roman"/>
                <w:sz w:val="18"/>
              </w:rPr>
              <w:t xml:space="preserve"> (miembro de la </w:t>
            </w:r>
            <w:hyperlink r:id="rId6" w:history="1">
              <w:r w:rsidR="009A48B4" w:rsidRPr="003C0B63">
                <w:rPr>
                  <w:rStyle w:val="Hipervnculo"/>
                  <w:rFonts w:ascii="Times New Roman" w:hAnsi="Times New Roman" w:cs="Times New Roman"/>
                  <w:color w:val="auto"/>
                  <w:sz w:val="18"/>
                  <w:u w:val="none"/>
                </w:rPr>
                <w:t>Defensoría del Público de Servicios de Comunicación Audiovisua</w:t>
              </w:r>
              <w:r w:rsidR="00092026">
                <w:rPr>
                  <w:rStyle w:val="Hipervnculo"/>
                  <w:rFonts w:ascii="Times New Roman" w:hAnsi="Times New Roman" w:cs="Times New Roman"/>
                  <w:color w:val="auto"/>
                  <w:sz w:val="18"/>
                  <w:u w:val="none"/>
                </w:rPr>
                <w:t xml:space="preserve">l) quien dará una charla sobre el Derecho de la Comunicación. </w:t>
              </w:r>
            </w:hyperlink>
          </w:p>
          <w:p w:rsidR="00D628DA" w:rsidRDefault="00D628DA" w:rsidP="00092026">
            <w:pPr>
              <w:jc w:val="both"/>
            </w:pPr>
          </w:p>
          <w:p w:rsidR="00FB06D4" w:rsidRDefault="00FB06D4" w:rsidP="00092026">
            <w:pPr>
              <w:jc w:val="both"/>
              <w:rPr>
                <w:rFonts w:ascii="Times New Roman" w:hAnsi="Times New Roman" w:cs="Times New Roman"/>
                <w:sz w:val="18"/>
              </w:rPr>
            </w:pPr>
          </w:p>
          <w:p w:rsidR="00FB06D4" w:rsidRDefault="00FB06D4" w:rsidP="00FB06D4">
            <w:pPr>
              <w:jc w:val="both"/>
              <w:rPr>
                <w:rFonts w:ascii="Times New Roman" w:hAnsi="Times New Roman" w:cs="Times New Roman"/>
                <w:sz w:val="18"/>
              </w:rPr>
            </w:pPr>
            <w:r>
              <w:rPr>
                <w:rFonts w:ascii="Times New Roman" w:hAnsi="Times New Roman" w:cs="Times New Roman"/>
                <w:sz w:val="18"/>
              </w:rPr>
              <w:t>Se propondrá como Trabajo Práctico Evaluativo la confección de un guión radiofónico – y posteriormente la grabación del mismo – con el fin de poner en juego los contenidos adquiridos sobre el lenguaje radiofónico y sus propiedades.</w:t>
            </w:r>
          </w:p>
          <w:p w:rsidR="009A48B4" w:rsidRPr="005A3AFE" w:rsidRDefault="00092026" w:rsidP="00FB06D4">
            <w:pPr>
              <w:jc w:val="both"/>
              <w:rPr>
                <w:rFonts w:ascii="Times New Roman" w:hAnsi="Times New Roman" w:cs="Times New Roman"/>
                <w:sz w:val="18"/>
              </w:rPr>
            </w:pPr>
            <w:r>
              <w:t xml:space="preserve"> </w:t>
            </w:r>
            <w:r>
              <w:rPr>
                <w:rFonts w:ascii="Times New Roman" w:hAnsi="Times New Roman" w:cs="Times New Roman"/>
                <w:sz w:val="18"/>
              </w:rPr>
              <w:t xml:space="preserve"> </w:t>
            </w:r>
          </w:p>
        </w:tc>
        <w:tc>
          <w:tcPr>
            <w:tcW w:w="2268" w:type="dxa"/>
            <w:vMerge/>
          </w:tcPr>
          <w:p w:rsidR="009A48B4" w:rsidRPr="005A3AFE" w:rsidRDefault="009A48B4" w:rsidP="005A3AFE">
            <w:pPr>
              <w:jc w:val="both"/>
              <w:rPr>
                <w:rFonts w:ascii="Times New Roman" w:hAnsi="Times New Roman" w:cs="Times New Roman"/>
                <w:sz w:val="18"/>
              </w:rPr>
            </w:pPr>
          </w:p>
        </w:tc>
      </w:tr>
      <w:tr w:rsidR="009A48B4" w:rsidTr="00722790">
        <w:tc>
          <w:tcPr>
            <w:tcW w:w="1668" w:type="dxa"/>
            <w:vAlign w:val="center"/>
          </w:tcPr>
          <w:p w:rsidR="009A48B4" w:rsidRDefault="009A48B4" w:rsidP="00A610D4">
            <w:pPr>
              <w:pStyle w:val="normal0"/>
              <w:widowControl w:val="0"/>
              <w:jc w:val="center"/>
              <w:rPr>
                <w:rFonts w:ascii="Times New Roman" w:hAnsi="Times New Roman" w:cs="Times New Roman"/>
                <w:b/>
                <w:sz w:val="18"/>
              </w:rPr>
            </w:pPr>
          </w:p>
          <w:p w:rsidR="009A48B4" w:rsidRDefault="009A48B4" w:rsidP="00A610D4">
            <w:pPr>
              <w:pStyle w:val="normal0"/>
              <w:widowControl w:val="0"/>
              <w:jc w:val="center"/>
              <w:rPr>
                <w:rFonts w:ascii="Times New Roman" w:hAnsi="Times New Roman" w:cs="Times New Roman"/>
                <w:b/>
                <w:sz w:val="18"/>
              </w:rPr>
            </w:pPr>
          </w:p>
          <w:p w:rsidR="009A48B4" w:rsidRDefault="009A48B4" w:rsidP="00A610D4">
            <w:pPr>
              <w:pStyle w:val="normal0"/>
              <w:widowControl w:val="0"/>
              <w:jc w:val="center"/>
              <w:rPr>
                <w:rFonts w:ascii="Times New Roman" w:hAnsi="Times New Roman" w:cs="Times New Roman"/>
                <w:b/>
                <w:sz w:val="18"/>
              </w:rPr>
            </w:pPr>
          </w:p>
          <w:p w:rsidR="009A48B4" w:rsidRPr="00C50D66" w:rsidRDefault="009A48B4" w:rsidP="009243DF">
            <w:pPr>
              <w:pStyle w:val="normal0"/>
              <w:widowControl w:val="0"/>
              <w:jc w:val="center"/>
              <w:rPr>
                <w:rFonts w:ascii="Times New Roman" w:hAnsi="Times New Roman" w:cs="Times New Roman"/>
                <w:b/>
                <w:sz w:val="18"/>
              </w:rPr>
            </w:pPr>
            <w:r w:rsidRPr="00AD1F59">
              <w:rPr>
                <w:rFonts w:ascii="Times New Roman" w:hAnsi="Times New Roman" w:cs="Times New Roman"/>
                <w:b/>
                <w:sz w:val="18"/>
              </w:rPr>
              <w:t>Eje 3:</w:t>
            </w:r>
          </w:p>
          <w:p w:rsidR="009A48B4" w:rsidRPr="00AD1F59" w:rsidRDefault="009A48B4" w:rsidP="00A610D4">
            <w:pPr>
              <w:pStyle w:val="normal0"/>
              <w:widowControl w:val="0"/>
              <w:jc w:val="center"/>
              <w:rPr>
                <w:rFonts w:ascii="Times New Roman" w:hAnsi="Times New Roman" w:cs="Times New Roman"/>
                <w:i/>
                <w:sz w:val="18"/>
              </w:rPr>
            </w:pPr>
            <w:r w:rsidRPr="00AD1F59">
              <w:rPr>
                <w:rFonts w:ascii="Times New Roman" w:hAnsi="Times New Roman" w:cs="Times New Roman"/>
                <w:i/>
                <w:sz w:val="18"/>
              </w:rPr>
              <w:t>El arte de hacer radio: De la escritura a la práctica</w:t>
            </w:r>
          </w:p>
          <w:p w:rsidR="009A48B4" w:rsidRPr="00AD1F59" w:rsidRDefault="009A48B4" w:rsidP="00A610D4">
            <w:pPr>
              <w:pStyle w:val="normal0"/>
              <w:widowControl w:val="0"/>
              <w:jc w:val="center"/>
              <w:rPr>
                <w:rFonts w:ascii="Times New Roman" w:hAnsi="Times New Roman" w:cs="Times New Roman"/>
                <w:b/>
                <w:sz w:val="18"/>
              </w:rPr>
            </w:pPr>
          </w:p>
        </w:tc>
        <w:tc>
          <w:tcPr>
            <w:tcW w:w="2551" w:type="dxa"/>
          </w:tcPr>
          <w:p w:rsidR="009A48B4" w:rsidRDefault="009A48B4" w:rsidP="002F6EEE">
            <w:pPr>
              <w:pStyle w:val="normal0"/>
              <w:widowControl w:val="0"/>
              <w:rPr>
                <w:rFonts w:ascii="Times New Roman" w:hAnsi="Times New Roman" w:cs="Times New Roman"/>
                <w:b/>
                <w:sz w:val="18"/>
              </w:rPr>
            </w:pPr>
          </w:p>
          <w:p w:rsidR="009A48B4" w:rsidRPr="00AD1F59" w:rsidRDefault="009A48B4" w:rsidP="002F6EEE">
            <w:pPr>
              <w:pStyle w:val="normal0"/>
              <w:widowControl w:val="0"/>
              <w:rPr>
                <w:rFonts w:ascii="Times New Roman" w:hAnsi="Times New Roman" w:cs="Times New Roman"/>
                <w:sz w:val="18"/>
              </w:rPr>
            </w:pPr>
            <w:r w:rsidRPr="00AD1F59">
              <w:rPr>
                <w:rFonts w:ascii="Times New Roman" w:hAnsi="Times New Roman" w:cs="Times New Roman"/>
                <w:b/>
                <w:sz w:val="18"/>
              </w:rPr>
              <w:t xml:space="preserve">Unidad 3: </w:t>
            </w:r>
          </w:p>
          <w:p w:rsidR="009A48B4" w:rsidRDefault="009A48B4" w:rsidP="00A610D4">
            <w:pPr>
              <w:pStyle w:val="normal0"/>
              <w:widowControl w:val="0"/>
              <w:contextualSpacing/>
              <w:jc w:val="both"/>
              <w:rPr>
                <w:rFonts w:ascii="Times New Roman" w:hAnsi="Times New Roman" w:cs="Times New Roman"/>
                <w:b/>
                <w:color w:val="FF0000"/>
                <w:sz w:val="18"/>
              </w:rPr>
            </w:pPr>
            <w:r w:rsidRPr="00DE0EF1">
              <w:rPr>
                <w:rFonts w:ascii="Times New Roman" w:hAnsi="Times New Roman" w:cs="Times New Roman"/>
                <w:sz w:val="18"/>
              </w:rPr>
              <w:t>- Aprender escuchando: Análisis de fragmentos radiales</w:t>
            </w:r>
          </w:p>
          <w:p w:rsidR="009A48B4" w:rsidRDefault="009A48B4" w:rsidP="00A610D4">
            <w:pPr>
              <w:pStyle w:val="normal0"/>
              <w:widowControl w:val="0"/>
              <w:contextualSpacing/>
              <w:jc w:val="both"/>
              <w:rPr>
                <w:rFonts w:ascii="Times New Roman" w:hAnsi="Times New Roman" w:cs="Times New Roman"/>
                <w:b/>
                <w:color w:val="FF0000"/>
                <w:sz w:val="18"/>
              </w:rPr>
            </w:pPr>
          </w:p>
          <w:p w:rsidR="009A48B4" w:rsidRDefault="009A48B4" w:rsidP="00A610D4">
            <w:pPr>
              <w:pStyle w:val="normal0"/>
              <w:widowControl w:val="0"/>
              <w:contextualSpacing/>
              <w:jc w:val="both"/>
              <w:rPr>
                <w:rFonts w:ascii="Times New Roman" w:hAnsi="Times New Roman" w:cs="Times New Roman"/>
                <w:b/>
                <w:color w:val="FF0000"/>
                <w:sz w:val="18"/>
              </w:rPr>
            </w:pPr>
          </w:p>
          <w:p w:rsidR="009A48B4" w:rsidRDefault="009A48B4" w:rsidP="00A610D4">
            <w:pPr>
              <w:pStyle w:val="normal0"/>
              <w:widowControl w:val="0"/>
              <w:contextualSpacing/>
              <w:jc w:val="both"/>
              <w:rPr>
                <w:rFonts w:ascii="Times New Roman" w:hAnsi="Times New Roman" w:cs="Times New Roman"/>
                <w:b/>
                <w:color w:val="FF0000"/>
                <w:sz w:val="18"/>
              </w:rPr>
            </w:pPr>
          </w:p>
          <w:p w:rsidR="009A48B4" w:rsidRDefault="009A48B4" w:rsidP="00A610D4">
            <w:pPr>
              <w:pStyle w:val="normal0"/>
              <w:widowControl w:val="0"/>
              <w:contextualSpacing/>
              <w:jc w:val="both"/>
              <w:rPr>
                <w:rFonts w:ascii="Times New Roman" w:hAnsi="Times New Roman" w:cs="Times New Roman"/>
                <w:b/>
                <w:color w:val="FF0000"/>
                <w:sz w:val="18"/>
              </w:rPr>
            </w:pPr>
          </w:p>
          <w:p w:rsidR="009A48B4" w:rsidRPr="007F0512" w:rsidRDefault="009A48B4" w:rsidP="00A610D4">
            <w:pPr>
              <w:pStyle w:val="normal0"/>
              <w:widowControl w:val="0"/>
              <w:contextualSpacing/>
              <w:jc w:val="both"/>
              <w:rPr>
                <w:rFonts w:ascii="Times New Roman" w:hAnsi="Times New Roman" w:cs="Times New Roman"/>
                <w:color w:val="FF0000"/>
                <w:sz w:val="18"/>
              </w:rPr>
            </w:pPr>
          </w:p>
          <w:p w:rsidR="009A48B4" w:rsidRDefault="009A48B4" w:rsidP="00B16C19">
            <w:pPr>
              <w:pStyle w:val="normal0"/>
              <w:widowControl w:val="0"/>
              <w:contextualSpacing/>
              <w:jc w:val="both"/>
              <w:rPr>
                <w:rFonts w:ascii="Times New Roman" w:hAnsi="Times New Roman" w:cs="Times New Roman"/>
                <w:sz w:val="18"/>
                <w:highlight w:val="yellow"/>
              </w:rPr>
            </w:pPr>
          </w:p>
          <w:p w:rsidR="009A48B4" w:rsidRDefault="009A48B4" w:rsidP="00B16C19">
            <w:pPr>
              <w:pStyle w:val="normal0"/>
              <w:widowControl w:val="0"/>
              <w:contextualSpacing/>
              <w:jc w:val="both"/>
              <w:rPr>
                <w:rFonts w:ascii="Times New Roman" w:hAnsi="Times New Roman" w:cs="Times New Roman"/>
                <w:sz w:val="18"/>
                <w:highlight w:val="yellow"/>
              </w:rPr>
            </w:pPr>
          </w:p>
          <w:p w:rsidR="00CF4752" w:rsidRDefault="00CF4752" w:rsidP="00B16C19">
            <w:pPr>
              <w:pStyle w:val="normal0"/>
              <w:widowControl w:val="0"/>
              <w:contextualSpacing/>
              <w:jc w:val="both"/>
              <w:rPr>
                <w:rFonts w:ascii="Times New Roman" w:hAnsi="Times New Roman" w:cs="Times New Roman"/>
                <w:sz w:val="18"/>
                <w:highlight w:val="yellow"/>
              </w:rPr>
            </w:pPr>
          </w:p>
          <w:p w:rsidR="00CF4752" w:rsidRDefault="00CF4752" w:rsidP="00B16C19">
            <w:pPr>
              <w:pStyle w:val="normal0"/>
              <w:widowControl w:val="0"/>
              <w:contextualSpacing/>
              <w:jc w:val="both"/>
              <w:rPr>
                <w:rFonts w:ascii="Times New Roman" w:hAnsi="Times New Roman" w:cs="Times New Roman"/>
                <w:sz w:val="18"/>
                <w:highlight w:val="yellow"/>
              </w:rPr>
            </w:pPr>
          </w:p>
          <w:p w:rsidR="009A48B4" w:rsidRPr="00DE0EF1" w:rsidRDefault="009A48B4" w:rsidP="00B16C19">
            <w:pPr>
              <w:pStyle w:val="normal0"/>
              <w:widowControl w:val="0"/>
              <w:contextualSpacing/>
              <w:jc w:val="both"/>
              <w:rPr>
                <w:rFonts w:ascii="Times New Roman" w:hAnsi="Times New Roman" w:cs="Times New Roman"/>
                <w:sz w:val="18"/>
              </w:rPr>
            </w:pPr>
          </w:p>
          <w:p w:rsidR="009A48B4" w:rsidRPr="00AD1F59" w:rsidRDefault="009A48B4" w:rsidP="00B16C19">
            <w:pPr>
              <w:pStyle w:val="normal0"/>
              <w:widowControl w:val="0"/>
              <w:contextualSpacing/>
              <w:jc w:val="both"/>
              <w:rPr>
                <w:rFonts w:ascii="Times New Roman" w:hAnsi="Times New Roman" w:cs="Times New Roman"/>
                <w:sz w:val="18"/>
              </w:rPr>
            </w:pPr>
            <w:r w:rsidRPr="00DE0EF1">
              <w:rPr>
                <w:rFonts w:ascii="Times New Roman" w:hAnsi="Times New Roman" w:cs="Times New Roman"/>
                <w:sz w:val="18"/>
              </w:rPr>
              <w:t xml:space="preserve">- Manos a la obra: </w:t>
            </w:r>
            <w:r w:rsidR="00DE0EF1" w:rsidRPr="00DE0EF1">
              <w:rPr>
                <w:rFonts w:ascii="Times New Roman" w:hAnsi="Times New Roman" w:cs="Times New Roman"/>
                <w:sz w:val="18"/>
              </w:rPr>
              <w:t>¡Luz, micrófono, acción! Crea</w:t>
            </w:r>
            <w:r w:rsidRPr="00DE0EF1">
              <w:rPr>
                <w:rFonts w:ascii="Times New Roman" w:hAnsi="Times New Roman" w:cs="Times New Roman"/>
                <w:sz w:val="18"/>
              </w:rPr>
              <w:t>mos nuestro primer producto radiofónico</w:t>
            </w:r>
          </w:p>
        </w:tc>
        <w:tc>
          <w:tcPr>
            <w:tcW w:w="2552" w:type="dxa"/>
          </w:tcPr>
          <w:p w:rsidR="009A48B4" w:rsidRDefault="009A48B4" w:rsidP="005A3AFE">
            <w:pPr>
              <w:jc w:val="both"/>
              <w:rPr>
                <w:rFonts w:ascii="Times New Roman" w:hAnsi="Times New Roman" w:cs="Times New Roman"/>
                <w:sz w:val="18"/>
              </w:rPr>
            </w:pPr>
          </w:p>
          <w:p w:rsidR="009A48B4" w:rsidRDefault="009A48B4" w:rsidP="00975626">
            <w:pPr>
              <w:pStyle w:val="normal0"/>
              <w:widowControl w:val="0"/>
              <w:contextualSpacing/>
              <w:jc w:val="both"/>
              <w:rPr>
                <w:rFonts w:ascii="Times New Roman" w:hAnsi="Times New Roman" w:cs="Times New Roman"/>
                <w:sz w:val="18"/>
                <w:highlight w:val="yellow"/>
              </w:rPr>
            </w:pPr>
          </w:p>
          <w:p w:rsidR="009A48B4" w:rsidRPr="00AD1F59" w:rsidRDefault="009A48B4" w:rsidP="00975626">
            <w:pPr>
              <w:pStyle w:val="normal0"/>
              <w:widowControl w:val="0"/>
              <w:contextualSpacing/>
              <w:jc w:val="both"/>
              <w:rPr>
                <w:rFonts w:ascii="Times New Roman" w:hAnsi="Times New Roman" w:cs="Times New Roman"/>
                <w:sz w:val="18"/>
              </w:rPr>
            </w:pPr>
            <w:r w:rsidRPr="00DE0EF1">
              <w:rPr>
                <w:rFonts w:ascii="Times New Roman" w:hAnsi="Times New Roman" w:cs="Times New Roman"/>
                <w:sz w:val="18"/>
              </w:rPr>
              <w:t>- Analizar critica y reflexivamente producciones radiales locales, provinciales y nacionales, distinguiendo las particularidades de la radio y su lenguaje</w:t>
            </w:r>
            <w:r w:rsidRPr="00AD1F59">
              <w:rPr>
                <w:rFonts w:ascii="Times New Roman" w:hAnsi="Times New Roman" w:cs="Times New Roman"/>
                <w:sz w:val="18"/>
              </w:rPr>
              <w:t xml:space="preserve"> </w:t>
            </w: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CF4752" w:rsidRDefault="00CF4752" w:rsidP="005A3AFE">
            <w:pPr>
              <w:jc w:val="both"/>
              <w:rPr>
                <w:rFonts w:ascii="Times New Roman" w:hAnsi="Times New Roman" w:cs="Times New Roman"/>
                <w:sz w:val="18"/>
              </w:rPr>
            </w:pPr>
          </w:p>
          <w:p w:rsidR="00CF4752" w:rsidRDefault="00CF4752"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highlight w:val="green"/>
              </w:rPr>
            </w:pPr>
            <w:r>
              <w:rPr>
                <w:rFonts w:ascii="Times New Roman" w:hAnsi="Times New Roman" w:cs="Times New Roman"/>
                <w:sz w:val="18"/>
              </w:rPr>
              <w:t xml:space="preserve">- </w:t>
            </w:r>
            <w:r w:rsidRPr="008E34B6">
              <w:rPr>
                <w:rFonts w:ascii="Times New Roman" w:hAnsi="Times New Roman" w:cs="Times New Roman"/>
                <w:sz w:val="18"/>
              </w:rPr>
              <w:t xml:space="preserve">Identificar </w:t>
            </w:r>
            <w:r w:rsidRPr="00943A38">
              <w:rPr>
                <w:rFonts w:ascii="Times New Roman" w:hAnsi="Times New Roman" w:cs="Times New Roman"/>
                <w:sz w:val="18"/>
              </w:rPr>
              <w:t>y experimentar la secuencia de las</w:t>
            </w:r>
            <w:r w:rsidRPr="008E34B6">
              <w:rPr>
                <w:rFonts w:ascii="Times New Roman" w:hAnsi="Times New Roman" w:cs="Times New Roman"/>
                <w:sz w:val="18"/>
              </w:rPr>
              <w:t xml:space="preserve"> etapas del proceso de producción en radio (pre-producción, realización, post-producción; el montaje).</w:t>
            </w:r>
          </w:p>
          <w:p w:rsidR="009A48B4" w:rsidRPr="00DE0EF1" w:rsidRDefault="009A48B4" w:rsidP="005A3AFE">
            <w:pPr>
              <w:jc w:val="both"/>
              <w:rPr>
                <w:rFonts w:ascii="Times New Roman" w:hAnsi="Times New Roman" w:cs="Times New Roman"/>
                <w:sz w:val="18"/>
              </w:rPr>
            </w:pPr>
          </w:p>
          <w:p w:rsidR="009A48B4" w:rsidRPr="005A3AFE" w:rsidRDefault="009A48B4" w:rsidP="00C50D66">
            <w:pPr>
              <w:pStyle w:val="normal0"/>
              <w:widowControl w:val="0"/>
              <w:contextualSpacing/>
              <w:jc w:val="both"/>
              <w:rPr>
                <w:rFonts w:ascii="Times New Roman" w:hAnsi="Times New Roman" w:cs="Times New Roman"/>
                <w:sz w:val="18"/>
              </w:rPr>
            </w:pPr>
            <w:r w:rsidRPr="00DE0EF1">
              <w:rPr>
                <w:rFonts w:ascii="Times New Roman" w:hAnsi="Times New Roman" w:cs="Times New Roman"/>
                <w:sz w:val="18"/>
              </w:rPr>
              <w:t>-- Elaborar creativamente piezas radiofónicas para su análisis y  difusión</w:t>
            </w:r>
          </w:p>
        </w:tc>
        <w:tc>
          <w:tcPr>
            <w:tcW w:w="3118" w:type="dxa"/>
            <w:vMerge/>
          </w:tcPr>
          <w:p w:rsidR="009A48B4" w:rsidRPr="005A3AFE" w:rsidRDefault="009A48B4" w:rsidP="005A3AFE">
            <w:pPr>
              <w:jc w:val="both"/>
              <w:rPr>
                <w:rFonts w:ascii="Times New Roman" w:hAnsi="Times New Roman" w:cs="Times New Roman"/>
                <w:sz w:val="18"/>
              </w:rPr>
            </w:pPr>
          </w:p>
        </w:tc>
        <w:tc>
          <w:tcPr>
            <w:tcW w:w="3402" w:type="dxa"/>
          </w:tcPr>
          <w:p w:rsidR="009A48B4" w:rsidRDefault="009A48B4" w:rsidP="005A3AFE">
            <w:pPr>
              <w:jc w:val="both"/>
              <w:rPr>
                <w:rFonts w:ascii="Times New Roman" w:hAnsi="Times New Roman" w:cs="Times New Roman"/>
                <w:sz w:val="18"/>
              </w:rPr>
            </w:pPr>
          </w:p>
          <w:p w:rsidR="00685D39" w:rsidRDefault="00685D39" w:rsidP="005A3AFE">
            <w:pPr>
              <w:jc w:val="both"/>
              <w:rPr>
                <w:rFonts w:ascii="Times New Roman" w:hAnsi="Times New Roman" w:cs="Times New Roman"/>
                <w:sz w:val="18"/>
              </w:rPr>
            </w:pPr>
          </w:p>
          <w:p w:rsidR="00685D39" w:rsidRDefault="00685D39" w:rsidP="005A3AFE">
            <w:pPr>
              <w:jc w:val="both"/>
              <w:rPr>
                <w:rFonts w:ascii="Times New Roman" w:hAnsi="Times New Roman" w:cs="Times New Roman"/>
                <w:sz w:val="18"/>
              </w:rPr>
            </w:pPr>
            <w:r>
              <w:rPr>
                <w:rFonts w:ascii="Times New Roman" w:hAnsi="Times New Roman" w:cs="Times New Roman"/>
                <w:sz w:val="18"/>
              </w:rPr>
              <w:t xml:space="preserve">Se </w:t>
            </w:r>
            <w:r w:rsidR="00166B1D">
              <w:rPr>
                <w:rFonts w:ascii="Times New Roman" w:hAnsi="Times New Roman" w:cs="Times New Roman"/>
                <w:sz w:val="18"/>
              </w:rPr>
              <w:t xml:space="preserve">recurrirá a </w:t>
            </w:r>
            <w:r>
              <w:rPr>
                <w:rFonts w:ascii="Times New Roman" w:hAnsi="Times New Roman" w:cs="Times New Roman"/>
                <w:sz w:val="18"/>
              </w:rPr>
              <w:t xml:space="preserve">actividades prácticas que pongan en juego los contenidos teóricos adquiridos hasta el momento. </w:t>
            </w:r>
          </w:p>
          <w:p w:rsidR="009A48B4" w:rsidRDefault="00685D39" w:rsidP="003C0B63">
            <w:pPr>
              <w:jc w:val="both"/>
              <w:rPr>
                <w:rFonts w:ascii="Times New Roman" w:hAnsi="Times New Roman" w:cs="Times New Roman"/>
                <w:sz w:val="18"/>
              </w:rPr>
            </w:pPr>
            <w:r>
              <w:rPr>
                <w:rFonts w:ascii="Times New Roman" w:hAnsi="Times New Roman" w:cs="Times New Roman"/>
                <w:sz w:val="18"/>
              </w:rPr>
              <w:t>Entre estas tareas se planteará la escucha y análisis de programas y fragmento radiales; la elaboración de piezas radiofónicas de diferente tipo: informativas, radioteatro, publicidades, spots, entre otros.</w:t>
            </w:r>
          </w:p>
          <w:p w:rsidR="00685D39" w:rsidRDefault="00685D39" w:rsidP="003C0B63">
            <w:pPr>
              <w:jc w:val="both"/>
              <w:rPr>
                <w:rFonts w:ascii="Times New Roman" w:hAnsi="Times New Roman" w:cs="Times New Roman"/>
                <w:sz w:val="18"/>
              </w:rPr>
            </w:pPr>
          </w:p>
          <w:p w:rsidR="00685D39" w:rsidRDefault="00685D39" w:rsidP="003C0B63">
            <w:pPr>
              <w:jc w:val="both"/>
              <w:rPr>
                <w:rFonts w:ascii="Times New Roman" w:hAnsi="Times New Roman" w:cs="Times New Roman"/>
                <w:sz w:val="18"/>
              </w:rPr>
            </w:pPr>
          </w:p>
          <w:p w:rsidR="009A48B4" w:rsidRDefault="00685D39" w:rsidP="003C0B63">
            <w:pPr>
              <w:jc w:val="both"/>
              <w:rPr>
                <w:rFonts w:ascii="Times New Roman" w:hAnsi="Times New Roman" w:cs="Times New Roman"/>
                <w:sz w:val="18"/>
              </w:rPr>
            </w:pPr>
            <w:r>
              <w:rPr>
                <w:rFonts w:ascii="Times New Roman" w:hAnsi="Times New Roman" w:cs="Times New Roman"/>
                <w:sz w:val="18"/>
              </w:rPr>
              <w:t>Se gestionará p</w:t>
            </w:r>
            <w:r w:rsidR="009A48B4">
              <w:rPr>
                <w:rFonts w:ascii="Times New Roman" w:hAnsi="Times New Roman" w:cs="Times New Roman"/>
                <w:sz w:val="18"/>
              </w:rPr>
              <w:t>asantía</w:t>
            </w:r>
            <w:r>
              <w:rPr>
                <w:rFonts w:ascii="Times New Roman" w:hAnsi="Times New Roman" w:cs="Times New Roman"/>
                <w:sz w:val="18"/>
              </w:rPr>
              <w:t>s estudiantiles</w:t>
            </w:r>
            <w:r w:rsidR="009A48B4">
              <w:rPr>
                <w:rFonts w:ascii="Times New Roman" w:hAnsi="Times New Roman" w:cs="Times New Roman"/>
                <w:sz w:val="18"/>
              </w:rPr>
              <w:t xml:space="preserve"> en una radio local comunitaria para que </w:t>
            </w:r>
            <w:r>
              <w:rPr>
                <w:rFonts w:ascii="Times New Roman" w:hAnsi="Times New Roman" w:cs="Times New Roman"/>
                <w:sz w:val="18"/>
              </w:rPr>
              <w:t xml:space="preserve">los estudiantes </w:t>
            </w:r>
            <w:r w:rsidR="009A48B4">
              <w:rPr>
                <w:rFonts w:ascii="Times New Roman" w:hAnsi="Times New Roman" w:cs="Times New Roman"/>
                <w:sz w:val="18"/>
              </w:rPr>
              <w:t>comprendan</w:t>
            </w:r>
            <w:r>
              <w:rPr>
                <w:rFonts w:ascii="Times New Roman" w:hAnsi="Times New Roman" w:cs="Times New Roman"/>
                <w:sz w:val="18"/>
              </w:rPr>
              <w:t xml:space="preserve"> y experimenten </w:t>
            </w:r>
            <w:r w:rsidR="009A48B4">
              <w:rPr>
                <w:rFonts w:ascii="Times New Roman" w:hAnsi="Times New Roman" w:cs="Times New Roman"/>
                <w:sz w:val="18"/>
              </w:rPr>
              <w:t>el proceso de producción radiofónico.</w:t>
            </w:r>
            <w:r w:rsidR="00954464">
              <w:rPr>
                <w:rFonts w:ascii="Times New Roman" w:hAnsi="Times New Roman" w:cs="Times New Roman"/>
                <w:sz w:val="18"/>
              </w:rPr>
              <w:t xml:space="preserve"> Se les solicitará a los alumnos que registren sus experiencias en un diario individual el cual de</w:t>
            </w:r>
            <w:r w:rsidR="00166B1D">
              <w:rPr>
                <w:rFonts w:ascii="Times New Roman" w:hAnsi="Times New Roman" w:cs="Times New Roman"/>
                <w:sz w:val="18"/>
              </w:rPr>
              <w:t>berá ser entregado al finalizar la intervención en la radio.</w:t>
            </w:r>
            <w:r w:rsidR="009A48B4">
              <w:rPr>
                <w:rFonts w:ascii="Times New Roman" w:hAnsi="Times New Roman" w:cs="Times New Roman"/>
                <w:sz w:val="18"/>
              </w:rPr>
              <w:t xml:space="preserve">  </w:t>
            </w:r>
          </w:p>
          <w:p w:rsidR="009A48B4" w:rsidRDefault="009A48B4" w:rsidP="003C0B63">
            <w:pPr>
              <w:jc w:val="both"/>
              <w:rPr>
                <w:rFonts w:ascii="Times New Roman" w:hAnsi="Times New Roman" w:cs="Times New Roman"/>
                <w:sz w:val="18"/>
              </w:rPr>
            </w:pPr>
          </w:p>
          <w:p w:rsidR="00685D39" w:rsidRDefault="00685D39" w:rsidP="003C0B63">
            <w:pPr>
              <w:jc w:val="both"/>
              <w:rPr>
                <w:rFonts w:ascii="Times New Roman" w:hAnsi="Times New Roman" w:cs="Times New Roman"/>
                <w:sz w:val="18"/>
              </w:rPr>
            </w:pPr>
          </w:p>
          <w:p w:rsidR="009A48B4" w:rsidRDefault="00685D39" w:rsidP="003C0B63">
            <w:pPr>
              <w:jc w:val="both"/>
              <w:rPr>
                <w:rFonts w:ascii="Times New Roman" w:hAnsi="Times New Roman" w:cs="Times New Roman"/>
                <w:sz w:val="18"/>
              </w:rPr>
            </w:pPr>
            <w:r>
              <w:rPr>
                <w:rFonts w:ascii="Times New Roman" w:hAnsi="Times New Roman" w:cs="Times New Roman"/>
                <w:sz w:val="18"/>
              </w:rPr>
              <w:t xml:space="preserve">Se </w:t>
            </w:r>
            <w:r w:rsidR="00166B1D">
              <w:rPr>
                <w:rFonts w:ascii="Times New Roman" w:hAnsi="Times New Roman" w:cs="Times New Roman"/>
                <w:sz w:val="18"/>
              </w:rPr>
              <w:t>sugiere</w:t>
            </w:r>
            <w:r>
              <w:rPr>
                <w:rFonts w:ascii="Times New Roman" w:hAnsi="Times New Roman" w:cs="Times New Roman"/>
                <w:sz w:val="18"/>
              </w:rPr>
              <w:t xml:space="preserve"> </w:t>
            </w:r>
            <w:r w:rsidR="00C86308">
              <w:rPr>
                <w:rFonts w:ascii="Times New Roman" w:hAnsi="Times New Roman" w:cs="Times New Roman"/>
                <w:sz w:val="18"/>
              </w:rPr>
              <w:t>la creación de</w:t>
            </w:r>
            <w:r w:rsidR="009A48B4">
              <w:rPr>
                <w:rFonts w:ascii="Times New Roman" w:hAnsi="Times New Roman" w:cs="Times New Roman"/>
                <w:sz w:val="18"/>
              </w:rPr>
              <w:t xml:space="preserve"> una página de </w:t>
            </w:r>
            <w:proofErr w:type="spellStart"/>
            <w:r w:rsidR="009A48B4">
              <w:rPr>
                <w:rFonts w:ascii="Times New Roman" w:hAnsi="Times New Roman" w:cs="Times New Roman"/>
                <w:sz w:val="18"/>
              </w:rPr>
              <w:t>Podcast</w:t>
            </w:r>
            <w:proofErr w:type="spellEnd"/>
            <w:r w:rsidR="009A48B4">
              <w:rPr>
                <w:rFonts w:ascii="Times New Roman" w:hAnsi="Times New Roman" w:cs="Times New Roman"/>
                <w:sz w:val="18"/>
              </w:rPr>
              <w:t xml:space="preserve"> en donde subir las producciones de los chicos para dar difusión de sus productos.</w:t>
            </w:r>
          </w:p>
          <w:p w:rsidR="000A1211" w:rsidRDefault="000A1211" w:rsidP="003C0B63">
            <w:pPr>
              <w:jc w:val="both"/>
              <w:rPr>
                <w:rFonts w:ascii="Times New Roman" w:hAnsi="Times New Roman" w:cs="Times New Roman"/>
                <w:sz w:val="18"/>
              </w:rPr>
            </w:pPr>
          </w:p>
          <w:p w:rsidR="000A1211" w:rsidRDefault="00C86308" w:rsidP="003C0B63">
            <w:pPr>
              <w:jc w:val="both"/>
              <w:rPr>
                <w:rFonts w:ascii="Times New Roman" w:hAnsi="Times New Roman" w:cs="Times New Roman"/>
                <w:sz w:val="18"/>
              </w:rPr>
            </w:pPr>
            <w:r>
              <w:rPr>
                <w:rFonts w:ascii="Times New Roman" w:hAnsi="Times New Roman" w:cs="Times New Roman"/>
                <w:sz w:val="18"/>
              </w:rPr>
              <w:t>Como Trabajo Práctico Evaluativo, se llevará adelante la g</w:t>
            </w:r>
            <w:r w:rsidR="000A1211">
              <w:rPr>
                <w:rFonts w:ascii="Times New Roman" w:hAnsi="Times New Roman" w:cs="Times New Roman"/>
                <w:sz w:val="18"/>
              </w:rPr>
              <w:t xml:space="preserve">rabación de </w:t>
            </w:r>
            <w:r>
              <w:rPr>
                <w:rFonts w:ascii="Times New Roman" w:hAnsi="Times New Roman" w:cs="Times New Roman"/>
                <w:sz w:val="18"/>
              </w:rPr>
              <w:t xml:space="preserve">un </w:t>
            </w:r>
            <w:r w:rsidR="000A1211">
              <w:rPr>
                <w:rFonts w:ascii="Times New Roman" w:hAnsi="Times New Roman" w:cs="Times New Roman"/>
                <w:sz w:val="18"/>
              </w:rPr>
              <w:t>micro</w:t>
            </w:r>
            <w:r>
              <w:rPr>
                <w:rFonts w:ascii="Times New Roman" w:hAnsi="Times New Roman" w:cs="Times New Roman"/>
                <w:sz w:val="18"/>
              </w:rPr>
              <w:t xml:space="preserve"> radial. La modalidad será grupal.</w:t>
            </w:r>
          </w:p>
          <w:p w:rsidR="009A48B4" w:rsidRPr="005A3AFE" w:rsidRDefault="009A48B4" w:rsidP="000A1211">
            <w:pPr>
              <w:jc w:val="both"/>
              <w:rPr>
                <w:rFonts w:ascii="Times New Roman" w:hAnsi="Times New Roman" w:cs="Times New Roman"/>
                <w:sz w:val="18"/>
              </w:rPr>
            </w:pPr>
          </w:p>
        </w:tc>
        <w:tc>
          <w:tcPr>
            <w:tcW w:w="2268" w:type="dxa"/>
            <w:vMerge/>
          </w:tcPr>
          <w:p w:rsidR="009A48B4" w:rsidRPr="005A3AFE" w:rsidRDefault="009A48B4" w:rsidP="005A3AFE">
            <w:pPr>
              <w:jc w:val="both"/>
              <w:rPr>
                <w:rFonts w:ascii="Times New Roman" w:hAnsi="Times New Roman" w:cs="Times New Roman"/>
                <w:sz w:val="18"/>
              </w:rPr>
            </w:pPr>
          </w:p>
        </w:tc>
      </w:tr>
      <w:tr w:rsidR="009A48B4" w:rsidTr="00722790">
        <w:tc>
          <w:tcPr>
            <w:tcW w:w="1668" w:type="dxa"/>
            <w:vAlign w:val="center"/>
          </w:tcPr>
          <w:p w:rsidR="009A48B4" w:rsidRPr="00AD1F59" w:rsidRDefault="009A48B4" w:rsidP="000E5773">
            <w:pPr>
              <w:pStyle w:val="normal0"/>
              <w:widowControl w:val="0"/>
              <w:jc w:val="center"/>
              <w:rPr>
                <w:rFonts w:ascii="Times New Roman" w:hAnsi="Times New Roman" w:cs="Times New Roman"/>
                <w:i/>
                <w:sz w:val="18"/>
              </w:rPr>
            </w:pPr>
            <w:r w:rsidRPr="00AD1F59">
              <w:rPr>
                <w:rFonts w:ascii="Times New Roman" w:hAnsi="Times New Roman" w:cs="Times New Roman"/>
                <w:b/>
                <w:sz w:val="18"/>
              </w:rPr>
              <w:t>Eje 4:</w:t>
            </w:r>
            <w:r w:rsidRPr="00AD1F59">
              <w:rPr>
                <w:rFonts w:ascii="Times New Roman" w:hAnsi="Times New Roman" w:cs="Times New Roman"/>
                <w:i/>
                <w:sz w:val="18"/>
              </w:rPr>
              <w:t xml:space="preserve"> ¿Qué hay de nuevo en el medio? Construyendo identidades en la era digital</w:t>
            </w:r>
          </w:p>
          <w:p w:rsidR="009A48B4" w:rsidRPr="00AD1F59" w:rsidRDefault="009A48B4" w:rsidP="000E5773">
            <w:pPr>
              <w:pStyle w:val="normal0"/>
              <w:widowControl w:val="0"/>
              <w:jc w:val="center"/>
              <w:rPr>
                <w:rFonts w:ascii="Times New Roman" w:hAnsi="Times New Roman" w:cs="Times New Roman"/>
                <w:sz w:val="18"/>
              </w:rPr>
            </w:pPr>
          </w:p>
        </w:tc>
        <w:tc>
          <w:tcPr>
            <w:tcW w:w="2551" w:type="dxa"/>
          </w:tcPr>
          <w:p w:rsidR="009A48B4" w:rsidRDefault="009A48B4" w:rsidP="002F6EEE">
            <w:pPr>
              <w:pStyle w:val="normal0"/>
              <w:widowControl w:val="0"/>
              <w:rPr>
                <w:rFonts w:ascii="Times New Roman" w:hAnsi="Times New Roman" w:cs="Times New Roman"/>
                <w:b/>
                <w:sz w:val="18"/>
              </w:rPr>
            </w:pPr>
          </w:p>
          <w:p w:rsidR="009A48B4" w:rsidRPr="00AD1F59" w:rsidRDefault="009A48B4" w:rsidP="002F6EEE">
            <w:pPr>
              <w:pStyle w:val="normal0"/>
              <w:widowControl w:val="0"/>
              <w:rPr>
                <w:rFonts w:ascii="Times New Roman" w:hAnsi="Times New Roman" w:cs="Times New Roman"/>
                <w:sz w:val="18"/>
              </w:rPr>
            </w:pPr>
            <w:r w:rsidRPr="00AD1F59">
              <w:rPr>
                <w:rFonts w:ascii="Times New Roman" w:hAnsi="Times New Roman" w:cs="Times New Roman"/>
                <w:b/>
                <w:sz w:val="18"/>
              </w:rPr>
              <w:t>Unidad 4:</w:t>
            </w:r>
            <w:r w:rsidRPr="00AD1F59">
              <w:rPr>
                <w:rFonts w:ascii="Times New Roman" w:hAnsi="Times New Roman" w:cs="Times New Roman"/>
                <w:sz w:val="18"/>
              </w:rPr>
              <w:t xml:space="preserve"> </w:t>
            </w: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La radio </w:t>
            </w:r>
            <w:proofErr w:type="spellStart"/>
            <w:r w:rsidRPr="00AD1F59">
              <w:rPr>
                <w:rFonts w:ascii="Times New Roman" w:hAnsi="Times New Roman" w:cs="Times New Roman"/>
                <w:sz w:val="18"/>
              </w:rPr>
              <w:t>on</w:t>
            </w:r>
            <w:proofErr w:type="spellEnd"/>
            <w:r w:rsidRPr="00AD1F59">
              <w:rPr>
                <w:rFonts w:ascii="Times New Roman" w:hAnsi="Times New Roman" w:cs="Times New Roman"/>
                <w:sz w:val="18"/>
              </w:rPr>
              <w:t xml:space="preserve"> line como nuevo soporte de producción radiofónica: </w:t>
            </w:r>
            <w:r>
              <w:rPr>
                <w:rFonts w:ascii="Times New Roman" w:hAnsi="Times New Roman" w:cs="Times New Roman"/>
                <w:sz w:val="18"/>
              </w:rPr>
              <w:t xml:space="preserve">análisis de las potencialidades </w:t>
            </w:r>
            <w:r w:rsidRPr="00AD1F59">
              <w:rPr>
                <w:rFonts w:ascii="Times New Roman" w:hAnsi="Times New Roman" w:cs="Times New Roman"/>
                <w:sz w:val="18"/>
              </w:rPr>
              <w:t xml:space="preserve">comunicacionales del medio a partir de este nuevo soporte </w:t>
            </w:r>
          </w:p>
          <w:p w:rsidR="009A48B4" w:rsidRDefault="009A48B4"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Particularidades y diferencias entre  las radios comunitarias y otros tipos de gestión  </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FE7940" w:rsidRDefault="00FE7940"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 xml:space="preserve">Las prácticas radiofónicas como una nueva forma de construir identidades dentro del espacio público </w:t>
            </w:r>
          </w:p>
          <w:p w:rsidR="009A48B4" w:rsidRDefault="009A48B4"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9A48B4" w:rsidRDefault="009A48B4"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CF4752" w:rsidRDefault="00CF4752" w:rsidP="00A610D4">
            <w:pPr>
              <w:pStyle w:val="normal0"/>
              <w:widowControl w:val="0"/>
              <w:contextualSpacing/>
              <w:jc w:val="both"/>
              <w:rPr>
                <w:rFonts w:ascii="Times New Roman" w:hAnsi="Times New Roman" w:cs="Times New Roman"/>
                <w:sz w:val="18"/>
              </w:rPr>
            </w:pPr>
          </w:p>
          <w:p w:rsidR="009A48B4" w:rsidRPr="00AD1F59" w:rsidRDefault="009A48B4" w:rsidP="00A610D4">
            <w:pPr>
              <w:pStyle w:val="normal0"/>
              <w:widowControl w:val="0"/>
              <w:contextualSpacing/>
              <w:jc w:val="both"/>
              <w:rPr>
                <w:rFonts w:ascii="Times New Roman" w:hAnsi="Times New Roman" w:cs="Times New Roman"/>
                <w:sz w:val="18"/>
              </w:rPr>
            </w:pPr>
            <w:r>
              <w:rPr>
                <w:rFonts w:ascii="Times New Roman" w:hAnsi="Times New Roman" w:cs="Times New Roman"/>
                <w:sz w:val="18"/>
              </w:rPr>
              <w:t xml:space="preserve">- </w:t>
            </w:r>
            <w:r w:rsidRPr="00AD1F59">
              <w:rPr>
                <w:rFonts w:ascii="Times New Roman" w:hAnsi="Times New Roman" w:cs="Times New Roman"/>
                <w:sz w:val="18"/>
              </w:rPr>
              <w:t>Reflexión del impacto de las nuevas tecnologías en el medio: ¿La radio ha muerto?</w:t>
            </w:r>
          </w:p>
        </w:tc>
        <w:tc>
          <w:tcPr>
            <w:tcW w:w="2552" w:type="dxa"/>
          </w:tcPr>
          <w:p w:rsidR="009A48B4" w:rsidRDefault="009A48B4" w:rsidP="005A3AFE">
            <w:pPr>
              <w:jc w:val="both"/>
              <w:rPr>
                <w:rFonts w:ascii="Times New Roman" w:hAnsi="Times New Roman" w:cs="Times New Roman"/>
                <w:sz w:val="18"/>
              </w:rPr>
            </w:pPr>
          </w:p>
          <w:p w:rsidR="009A48B4" w:rsidRDefault="009A48B4" w:rsidP="00FA39FD">
            <w:pPr>
              <w:jc w:val="both"/>
              <w:rPr>
                <w:rFonts w:ascii="Times New Roman" w:hAnsi="Times New Roman" w:cs="Times New Roman"/>
                <w:sz w:val="18"/>
              </w:rPr>
            </w:pPr>
          </w:p>
          <w:p w:rsidR="009A48B4" w:rsidRPr="00DE0EF1" w:rsidRDefault="009A48B4" w:rsidP="00FA39FD">
            <w:pPr>
              <w:jc w:val="both"/>
              <w:rPr>
                <w:rFonts w:ascii="Times New Roman" w:hAnsi="Times New Roman" w:cs="Times New Roman"/>
                <w:sz w:val="18"/>
                <w:lang w:val="es-ES"/>
              </w:rPr>
            </w:pPr>
            <w:r w:rsidRPr="00DE0EF1">
              <w:rPr>
                <w:rFonts w:ascii="Times New Roman" w:hAnsi="Times New Roman" w:cs="Times New Roman"/>
                <w:sz w:val="18"/>
              </w:rPr>
              <w:t xml:space="preserve">- </w:t>
            </w:r>
            <w:r w:rsidRPr="00DE0EF1">
              <w:rPr>
                <w:rFonts w:ascii="Times New Roman" w:hAnsi="Times New Roman" w:cs="Times New Roman"/>
                <w:sz w:val="18"/>
                <w:lang w:val="es-ES"/>
              </w:rPr>
              <w:t>Detallar los principales rasgos de la Radio On-line y las potencialidades que ofrece este soporte y su lenguaje</w:t>
            </w:r>
          </w:p>
          <w:p w:rsidR="009A48B4" w:rsidRPr="00DE0EF1" w:rsidRDefault="009A48B4" w:rsidP="005A3AFE">
            <w:pPr>
              <w:jc w:val="both"/>
              <w:rPr>
                <w:rFonts w:ascii="Times New Roman" w:hAnsi="Times New Roman" w:cs="Times New Roman"/>
                <w:sz w:val="18"/>
              </w:rPr>
            </w:pPr>
          </w:p>
          <w:p w:rsidR="009A48B4" w:rsidRPr="00DE0EF1" w:rsidRDefault="009A48B4" w:rsidP="00FA39FD">
            <w:pPr>
              <w:jc w:val="both"/>
              <w:rPr>
                <w:rFonts w:ascii="Times New Roman" w:hAnsi="Times New Roman" w:cs="Times New Roman"/>
                <w:sz w:val="18"/>
              </w:rPr>
            </w:pPr>
          </w:p>
          <w:p w:rsidR="009A48B4" w:rsidRPr="00DE0EF1" w:rsidRDefault="009A48B4" w:rsidP="00FA39FD">
            <w:pPr>
              <w:jc w:val="both"/>
              <w:rPr>
                <w:rFonts w:ascii="Times New Roman" w:hAnsi="Times New Roman" w:cs="Times New Roman"/>
                <w:sz w:val="18"/>
              </w:rPr>
            </w:pPr>
          </w:p>
          <w:p w:rsidR="00CF4752" w:rsidRPr="00DE0EF1" w:rsidRDefault="00CF4752" w:rsidP="00FA39FD">
            <w:pPr>
              <w:jc w:val="both"/>
              <w:rPr>
                <w:rFonts w:ascii="Times New Roman" w:hAnsi="Times New Roman" w:cs="Times New Roman"/>
                <w:sz w:val="18"/>
              </w:rPr>
            </w:pPr>
          </w:p>
          <w:p w:rsidR="00CF4752" w:rsidRPr="00DE0EF1" w:rsidRDefault="00CF4752" w:rsidP="00FA39FD">
            <w:pPr>
              <w:jc w:val="both"/>
              <w:rPr>
                <w:rFonts w:ascii="Times New Roman" w:hAnsi="Times New Roman" w:cs="Times New Roman"/>
                <w:sz w:val="18"/>
              </w:rPr>
            </w:pPr>
          </w:p>
          <w:p w:rsidR="00CF4752" w:rsidRPr="00DE0EF1" w:rsidRDefault="00CF4752" w:rsidP="00FA39FD">
            <w:pPr>
              <w:jc w:val="both"/>
              <w:rPr>
                <w:rFonts w:ascii="Times New Roman" w:hAnsi="Times New Roman" w:cs="Times New Roman"/>
                <w:sz w:val="18"/>
              </w:rPr>
            </w:pPr>
          </w:p>
          <w:p w:rsidR="009A48B4" w:rsidRPr="00DE0EF1" w:rsidRDefault="009A48B4" w:rsidP="00FA39FD">
            <w:pPr>
              <w:jc w:val="both"/>
              <w:rPr>
                <w:rFonts w:ascii="Times New Roman" w:hAnsi="Times New Roman" w:cs="Times New Roman"/>
                <w:sz w:val="18"/>
              </w:rPr>
            </w:pPr>
          </w:p>
          <w:p w:rsidR="009A48B4" w:rsidRDefault="009A48B4" w:rsidP="00FA39FD">
            <w:pPr>
              <w:jc w:val="both"/>
              <w:rPr>
                <w:rFonts w:ascii="Times New Roman" w:hAnsi="Times New Roman" w:cs="Times New Roman"/>
                <w:sz w:val="18"/>
                <w:lang w:val="es-ES"/>
              </w:rPr>
            </w:pPr>
            <w:r w:rsidRPr="00DE0EF1">
              <w:rPr>
                <w:rFonts w:ascii="Times New Roman" w:hAnsi="Times New Roman" w:cs="Times New Roman"/>
                <w:sz w:val="18"/>
              </w:rPr>
              <w:t xml:space="preserve">- </w:t>
            </w:r>
            <w:r w:rsidRPr="00DE0EF1">
              <w:rPr>
                <w:rFonts w:ascii="Times New Roman" w:hAnsi="Times New Roman" w:cs="Times New Roman"/>
                <w:sz w:val="18"/>
                <w:lang w:val="es-ES"/>
              </w:rPr>
              <w:t>Identificar los principales rasgos que caracterizan a la Radio Comunitaria y la diferencian de los otros tipos de gestión</w:t>
            </w:r>
            <w:r w:rsidR="00DE0EF1">
              <w:rPr>
                <w:rFonts w:ascii="Times New Roman" w:hAnsi="Times New Roman" w:cs="Times New Roman"/>
                <w:sz w:val="18"/>
                <w:lang w:val="es-ES"/>
              </w:rPr>
              <w:t xml:space="preserve">, tales como comercial </w:t>
            </w:r>
            <w:r w:rsidR="00DE0EF1">
              <w:rPr>
                <w:rFonts w:ascii="Times New Roman" w:hAnsi="Times New Roman" w:cs="Times New Roman"/>
                <w:sz w:val="18"/>
                <w:lang w:val="es-ES"/>
              </w:rPr>
              <w:lastRenderedPageBreak/>
              <w:t>y/o estatal</w:t>
            </w:r>
          </w:p>
          <w:p w:rsidR="009A48B4" w:rsidRDefault="009A48B4" w:rsidP="00FA39FD">
            <w:pPr>
              <w:jc w:val="both"/>
              <w:rPr>
                <w:rFonts w:ascii="Times New Roman" w:hAnsi="Times New Roman" w:cs="Times New Roman"/>
                <w:sz w:val="18"/>
                <w:lang w:val="es-ES"/>
              </w:rPr>
            </w:pPr>
          </w:p>
          <w:p w:rsidR="00CF4752" w:rsidRDefault="00CF4752" w:rsidP="00FA39FD">
            <w:pPr>
              <w:jc w:val="both"/>
              <w:rPr>
                <w:rFonts w:ascii="Times New Roman" w:hAnsi="Times New Roman" w:cs="Times New Roman"/>
                <w:sz w:val="18"/>
                <w:lang w:val="es-ES"/>
              </w:rPr>
            </w:pPr>
          </w:p>
          <w:p w:rsidR="00CF4752" w:rsidRDefault="00CF4752" w:rsidP="00FA39FD">
            <w:pPr>
              <w:jc w:val="both"/>
              <w:rPr>
                <w:rFonts w:ascii="Times New Roman" w:hAnsi="Times New Roman" w:cs="Times New Roman"/>
                <w:sz w:val="18"/>
                <w:lang w:val="es-ES"/>
              </w:rPr>
            </w:pPr>
          </w:p>
          <w:p w:rsidR="00CF4752" w:rsidRDefault="00CF4752" w:rsidP="00FA39FD">
            <w:pPr>
              <w:jc w:val="both"/>
              <w:rPr>
                <w:rFonts w:ascii="Times New Roman" w:hAnsi="Times New Roman" w:cs="Times New Roman"/>
                <w:sz w:val="18"/>
                <w:lang w:val="es-ES"/>
              </w:rPr>
            </w:pPr>
          </w:p>
          <w:p w:rsidR="00CF4752" w:rsidRDefault="00CF4752" w:rsidP="00FA39FD">
            <w:pPr>
              <w:jc w:val="both"/>
              <w:rPr>
                <w:rFonts w:ascii="Times New Roman" w:hAnsi="Times New Roman" w:cs="Times New Roman"/>
                <w:sz w:val="18"/>
                <w:lang w:val="es-ES"/>
              </w:rPr>
            </w:pPr>
          </w:p>
          <w:p w:rsidR="00FE7940" w:rsidRDefault="00FE7940" w:rsidP="00FA39FD">
            <w:pPr>
              <w:jc w:val="both"/>
              <w:rPr>
                <w:rFonts w:ascii="Times New Roman" w:hAnsi="Times New Roman" w:cs="Times New Roman"/>
                <w:sz w:val="18"/>
                <w:lang w:val="es-ES"/>
              </w:rPr>
            </w:pPr>
          </w:p>
          <w:p w:rsidR="009A48B4" w:rsidRPr="00FA39FD" w:rsidRDefault="009A48B4" w:rsidP="00FA39FD">
            <w:pPr>
              <w:jc w:val="both"/>
              <w:rPr>
                <w:rFonts w:ascii="Times New Roman" w:hAnsi="Times New Roman" w:cs="Times New Roman"/>
                <w:sz w:val="18"/>
                <w:lang w:val="es-ES"/>
              </w:rPr>
            </w:pPr>
            <w:r w:rsidRPr="00DE0EF1">
              <w:rPr>
                <w:rFonts w:ascii="Times New Roman" w:hAnsi="Times New Roman" w:cs="Times New Roman"/>
                <w:sz w:val="18"/>
                <w:lang w:val="es-ES"/>
              </w:rPr>
              <w:t>- Explorar de qué manera construyen y representan las radios comunitarias  la idea de “lo local”</w:t>
            </w:r>
            <w:r w:rsidRPr="00FA39FD">
              <w:rPr>
                <w:rFonts w:ascii="Times New Roman" w:hAnsi="Times New Roman" w:cs="Times New Roman"/>
                <w:sz w:val="18"/>
                <w:lang w:val="es-ES"/>
              </w:rPr>
              <w:t xml:space="preserve"> </w:t>
            </w:r>
          </w:p>
          <w:p w:rsidR="009A48B4" w:rsidRDefault="009A48B4" w:rsidP="005A3AFE">
            <w:pPr>
              <w:jc w:val="both"/>
              <w:rPr>
                <w:rFonts w:ascii="Times New Roman" w:hAnsi="Times New Roman" w:cs="Times New Roman"/>
                <w:sz w:val="18"/>
                <w:lang w:val="es-ES"/>
              </w:rPr>
            </w:pPr>
          </w:p>
          <w:p w:rsidR="00CF4752" w:rsidRDefault="00CF4752" w:rsidP="005A3AFE">
            <w:pPr>
              <w:jc w:val="both"/>
              <w:rPr>
                <w:rFonts w:ascii="Times New Roman" w:hAnsi="Times New Roman" w:cs="Times New Roman"/>
                <w:sz w:val="18"/>
                <w:lang w:val="es-ES"/>
              </w:rPr>
            </w:pPr>
          </w:p>
          <w:p w:rsidR="00CF4752" w:rsidRDefault="00CF4752" w:rsidP="005A3AFE">
            <w:pPr>
              <w:jc w:val="both"/>
              <w:rPr>
                <w:rFonts w:ascii="Times New Roman" w:hAnsi="Times New Roman" w:cs="Times New Roman"/>
                <w:sz w:val="18"/>
                <w:lang w:val="es-ES"/>
              </w:rPr>
            </w:pPr>
          </w:p>
          <w:p w:rsidR="009A48B4" w:rsidRDefault="009A48B4" w:rsidP="007B7CDB">
            <w:pPr>
              <w:jc w:val="both"/>
              <w:rPr>
                <w:rFonts w:ascii="Times New Roman" w:hAnsi="Times New Roman" w:cs="Times New Roman"/>
                <w:sz w:val="18"/>
                <w:lang w:val="es-ES"/>
              </w:rPr>
            </w:pPr>
          </w:p>
          <w:p w:rsidR="00CF4752" w:rsidRDefault="00CF4752" w:rsidP="007B7CDB">
            <w:pPr>
              <w:jc w:val="both"/>
              <w:rPr>
                <w:rFonts w:ascii="Times New Roman" w:hAnsi="Times New Roman" w:cs="Times New Roman"/>
                <w:sz w:val="18"/>
                <w:lang w:val="es-ES"/>
              </w:rPr>
            </w:pPr>
          </w:p>
          <w:p w:rsidR="00CF4752" w:rsidRDefault="00CF4752" w:rsidP="007B7CDB">
            <w:pPr>
              <w:jc w:val="both"/>
              <w:rPr>
                <w:rFonts w:ascii="Times New Roman" w:hAnsi="Times New Roman" w:cs="Times New Roman"/>
                <w:sz w:val="18"/>
                <w:lang w:val="es-ES"/>
              </w:rPr>
            </w:pPr>
          </w:p>
          <w:p w:rsidR="009A48B4" w:rsidRDefault="009A48B4" w:rsidP="007B7CDB">
            <w:pPr>
              <w:jc w:val="both"/>
              <w:rPr>
                <w:rFonts w:ascii="Times New Roman" w:hAnsi="Times New Roman" w:cs="Times New Roman"/>
                <w:sz w:val="18"/>
                <w:lang w:val="es-ES"/>
              </w:rPr>
            </w:pPr>
          </w:p>
          <w:p w:rsidR="009A48B4" w:rsidRPr="007B7CDB" w:rsidRDefault="009A48B4" w:rsidP="007B7CDB">
            <w:pPr>
              <w:jc w:val="both"/>
              <w:rPr>
                <w:rFonts w:ascii="Times New Roman" w:hAnsi="Times New Roman" w:cs="Times New Roman"/>
                <w:sz w:val="18"/>
              </w:rPr>
            </w:pPr>
            <w:r>
              <w:rPr>
                <w:rFonts w:ascii="Times New Roman" w:hAnsi="Times New Roman" w:cs="Times New Roman"/>
                <w:sz w:val="18"/>
                <w:lang w:val="es-ES"/>
              </w:rPr>
              <w:t xml:space="preserve">- </w:t>
            </w:r>
            <w:r w:rsidRPr="007B7CDB">
              <w:rPr>
                <w:rFonts w:ascii="Times New Roman" w:hAnsi="Times New Roman" w:cs="Times New Roman"/>
                <w:sz w:val="18"/>
              </w:rPr>
              <w:t xml:space="preserve">Reconocer cómo las nuevas </w:t>
            </w:r>
            <w:r>
              <w:rPr>
                <w:rFonts w:ascii="Times New Roman" w:hAnsi="Times New Roman" w:cs="Times New Roman"/>
                <w:sz w:val="18"/>
              </w:rPr>
              <w:t>T</w:t>
            </w:r>
            <w:r w:rsidRPr="007B7CDB">
              <w:rPr>
                <w:rFonts w:ascii="Times New Roman" w:hAnsi="Times New Roman" w:cs="Times New Roman"/>
                <w:sz w:val="18"/>
              </w:rPr>
              <w:t>ecnologías de la Comunica</w:t>
            </w:r>
            <w:r>
              <w:rPr>
                <w:rFonts w:ascii="Times New Roman" w:hAnsi="Times New Roman" w:cs="Times New Roman"/>
                <w:sz w:val="18"/>
              </w:rPr>
              <w:t>-</w:t>
            </w:r>
            <w:proofErr w:type="spellStart"/>
            <w:r w:rsidRPr="007B7CDB">
              <w:rPr>
                <w:rFonts w:ascii="Times New Roman" w:hAnsi="Times New Roman" w:cs="Times New Roman"/>
                <w:sz w:val="18"/>
              </w:rPr>
              <w:t>ción</w:t>
            </w:r>
            <w:proofErr w:type="spellEnd"/>
            <w:r w:rsidRPr="007B7CDB">
              <w:rPr>
                <w:rFonts w:ascii="Times New Roman" w:hAnsi="Times New Roman" w:cs="Times New Roman"/>
                <w:sz w:val="18"/>
              </w:rPr>
              <w:t xml:space="preserve"> e Información generaron un nuevo contexto donde la Radio se redefinió, brindado nuevas formas de construcción del espacio público </w:t>
            </w:r>
          </w:p>
          <w:p w:rsidR="009A48B4" w:rsidRPr="007B7CDB" w:rsidRDefault="009A48B4" w:rsidP="005A3AFE">
            <w:pPr>
              <w:jc w:val="both"/>
              <w:rPr>
                <w:rFonts w:ascii="Times New Roman" w:hAnsi="Times New Roman" w:cs="Times New Roman"/>
                <w:sz w:val="18"/>
              </w:rPr>
            </w:pPr>
          </w:p>
        </w:tc>
        <w:tc>
          <w:tcPr>
            <w:tcW w:w="3118" w:type="dxa"/>
            <w:vMerge/>
          </w:tcPr>
          <w:p w:rsidR="009A48B4" w:rsidRPr="005A3AFE" w:rsidRDefault="009A48B4" w:rsidP="005A3AFE">
            <w:pPr>
              <w:jc w:val="both"/>
              <w:rPr>
                <w:rFonts w:ascii="Times New Roman" w:hAnsi="Times New Roman" w:cs="Times New Roman"/>
                <w:sz w:val="18"/>
              </w:rPr>
            </w:pPr>
          </w:p>
        </w:tc>
        <w:tc>
          <w:tcPr>
            <w:tcW w:w="3402" w:type="dxa"/>
          </w:tcPr>
          <w:p w:rsidR="009A48B4" w:rsidRDefault="009A48B4" w:rsidP="005A3AFE">
            <w:pPr>
              <w:jc w:val="both"/>
              <w:rPr>
                <w:rFonts w:ascii="Times New Roman" w:hAnsi="Times New Roman" w:cs="Times New Roman"/>
                <w:sz w:val="18"/>
              </w:rPr>
            </w:pPr>
          </w:p>
          <w:p w:rsidR="003920EC" w:rsidRDefault="003920EC" w:rsidP="005A3AFE">
            <w:pPr>
              <w:jc w:val="both"/>
              <w:rPr>
                <w:rFonts w:ascii="Times New Roman" w:hAnsi="Times New Roman" w:cs="Times New Roman"/>
                <w:sz w:val="18"/>
              </w:rPr>
            </w:pPr>
          </w:p>
          <w:p w:rsidR="009A48B4" w:rsidRDefault="009A48B4" w:rsidP="00A450FF">
            <w:pPr>
              <w:jc w:val="both"/>
              <w:rPr>
                <w:rFonts w:ascii="Times New Roman" w:hAnsi="Times New Roman" w:cs="Times New Roman"/>
                <w:sz w:val="18"/>
              </w:rPr>
            </w:pPr>
            <w:r>
              <w:rPr>
                <w:rFonts w:ascii="Times New Roman" w:hAnsi="Times New Roman" w:cs="Times New Roman"/>
                <w:sz w:val="18"/>
              </w:rPr>
              <w:t>Se propone el abordaje de textos seleccionados y su análisis crítico.</w:t>
            </w:r>
          </w:p>
          <w:p w:rsidR="009A48B4" w:rsidRDefault="009A48B4" w:rsidP="00A450FF">
            <w:pPr>
              <w:jc w:val="both"/>
              <w:rPr>
                <w:rFonts w:ascii="Times New Roman" w:hAnsi="Times New Roman" w:cs="Times New Roman"/>
                <w:sz w:val="18"/>
              </w:rPr>
            </w:pPr>
            <w:r>
              <w:rPr>
                <w:rFonts w:ascii="Times New Roman" w:hAnsi="Times New Roman" w:cs="Times New Roman"/>
                <w:sz w:val="18"/>
              </w:rPr>
              <w:t>En esta instancia, se abordar</w:t>
            </w:r>
            <w:r w:rsidR="00166B1D">
              <w:rPr>
                <w:rFonts w:ascii="Times New Roman" w:hAnsi="Times New Roman" w:cs="Times New Roman"/>
                <w:sz w:val="18"/>
              </w:rPr>
              <w:t>án</w:t>
            </w:r>
            <w:r>
              <w:rPr>
                <w:rFonts w:ascii="Times New Roman" w:hAnsi="Times New Roman" w:cs="Times New Roman"/>
                <w:sz w:val="18"/>
              </w:rPr>
              <w:t xml:space="preserve"> </w:t>
            </w:r>
            <w:r w:rsidR="00CF4752">
              <w:rPr>
                <w:rFonts w:ascii="Times New Roman" w:hAnsi="Times New Roman" w:cs="Times New Roman"/>
                <w:sz w:val="18"/>
              </w:rPr>
              <w:t>las temáticas detalladas en los contenidos. Entre ellas, se buscará el análisis de un artículo periodístico como cierre final del trayecto de la materia.</w:t>
            </w:r>
          </w:p>
          <w:p w:rsidR="009A48B4" w:rsidRDefault="009A48B4" w:rsidP="005A3AFE">
            <w:pPr>
              <w:jc w:val="both"/>
              <w:rPr>
                <w:rFonts w:ascii="Times New Roman" w:hAnsi="Times New Roman" w:cs="Times New Roman"/>
                <w:sz w:val="18"/>
              </w:rPr>
            </w:pPr>
          </w:p>
          <w:p w:rsidR="009A48B4" w:rsidRDefault="009A48B4" w:rsidP="005A3AFE">
            <w:pPr>
              <w:jc w:val="both"/>
              <w:rPr>
                <w:rFonts w:ascii="Times New Roman" w:hAnsi="Times New Roman" w:cs="Times New Roman"/>
                <w:sz w:val="18"/>
              </w:rPr>
            </w:pPr>
          </w:p>
          <w:p w:rsidR="009A48B4" w:rsidRDefault="00256844" w:rsidP="004656CD">
            <w:pPr>
              <w:jc w:val="both"/>
              <w:rPr>
                <w:rFonts w:ascii="Times New Roman" w:hAnsi="Times New Roman" w:cs="Times New Roman"/>
                <w:sz w:val="18"/>
              </w:rPr>
            </w:pPr>
            <w:r>
              <w:rPr>
                <w:rFonts w:ascii="Times New Roman" w:hAnsi="Times New Roman" w:cs="Times New Roman"/>
                <w:sz w:val="18"/>
              </w:rPr>
              <w:t xml:space="preserve">Con el objetivo </w:t>
            </w:r>
            <w:r w:rsidR="00380D38">
              <w:rPr>
                <w:rFonts w:ascii="Times New Roman" w:hAnsi="Times New Roman" w:cs="Times New Roman"/>
                <w:sz w:val="18"/>
              </w:rPr>
              <w:t xml:space="preserve">de incursionar en las nuevas prácticas radiofónicas que surgen en consecuencia de los avances tecnológicos, se planteará como estrategia la experimentación de </w:t>
            </w:r>
            <w:r w:rsidR="009A48B4">
              <w:rPr>
                <w:rFonts w:ascii="Times New Roman" w:hAnsi="Times New Roman" w:cs="Times New Roman"/>
                <w:sz w:val="18"/>
              </w:rPr>
              <w:t xml:space="preserve">las potencialidades que ofrece la radio on-line. </w:t>
            </w:r>
          </w:p>
          <w:p w:rsidR="00380D38" w:rsidRDefault="00380D38" w:rsidP="004656CD">
            <w:pPr>
              <w:jc w:val="both"/>
              <w:rPr>
                <w:rFonts w:ascii="Times New Roman" w:hAnsi="Times New Roman" w:cs="Times New Roman"/>
                <w:sz w:val="18"/>
              </w:rPr>
            </w:pPr>
          </w:p>
          <w:p w:rsidR="00380D38" w:rsidRDefault="00380D38" w:rsidP="004656CD">
            <w:pPr>
              <w:jc w:val="both"/>
              <w:rPr>
                <w:rFonts w:ascii="Times New Roman" w:hAnsi="Times New Roman" w:cs="Times New Roman"/>
                <w:sz w:val="18"/>
              </w:rPr>
            </w:pPr>
          </w:p>
          <w:p w:rsidR="009A48B4" w:rsidRDefault="00380D38" w:rsidP="00380D38">
            <w:pPr>
              <w:jc w:val="both"/>
              <w:rPr>
                <w:rFonts w:ascii="Times New Roman" w:hAnsi="Times New Roman" w:cs="Times New Roman"/>
                <w:sz w:val="18"/>
              </w:rPr>
            </w:pPr>
            <w:r>
              <w:rPr>
                <w:rFonts w:ascii="Times New Roman" w:hAnsi="Times New Roman" w:cs="Times New Roman"/>
                <w:sz w:val="18"/>
              </w:rPr>
              <w:t xml:space="preserve">Se </w:t>
            </w:r>
            <w:r w:rsidR="00166B1D">
              <w:rPr>
                <w:rFonts w:ascii="Times New Roman" w:hAnsi="Times New Roman" w:cs="Times New Roman"/>
                <w:sz w:val="18"/>
              </w:rPr>
              <w:t>da lugar a los estudiantes a</w:t>
            </w:r>
            <w:r>
              <w:rPr>
                <w:rFonts w:ascii="Times New Roman" w:hAnsi="Times New Roman" w:cs="Times New Roman"/>
                <w:sz w:val="18"/>
              </w:rPr>
              <w:t xml:space="preserve"> la escucha y análisis de radios on-line con el fin de detectar las similitudes/diferencias que existen entre los diferentes tipos de gestiones e identificar las características propias de la radio en internet.</w:t>
            </w:r>
          </w:p>
          <w:p w:rsidR="00380D38" w:rsidRDefault="00380D38" w:rsidP="00380D38">
            <w:pPr>
              <w:jc w:val="both"/>
              <w:rPr>
                <w:rFonts w:ascii="Times New Roman" w:hAnsi="Times New Roman" w:cs="Times New Roman"/>
                <w:sz w:val="18"/>
              </w:rPr>
            </w:pPr>
          </w:p>
          <w:p w:rsidR="001D734E" w:rsidRDefault="001D734E" w:rsidP="004656CD">
            <w:pPr>
              <w:jc w:val="both"/>
              <w:rPr>
                <w:rFonts w:ascii="Times New Roman" w:hAnsi="Times New Roman" w:cs="Times New Roman"/>
                <w:sz w:val="18"/>
              </w:rPr>
            </w:pPr>
          </w:p>
          <w:p w:rsidR="00E157FE" w:rsidRDefault="00E157FE" w:rsidP="00380D38">
            <w:pPr>
              <w:jc w:val="both"/>
              <w:rPr>
                <w:rFonts w:ascii="Times New Roman" w:hAnsi="Times New Roman" w:cs="Times New Roman"/>
                <w:sz w:val="18"/>
              </w:rPr>
            </w:pPr>
            <w:r>
              <w:rPr>
                <w:rFonts w:ascii="Times New Roman" w:hAnsi="Times New Roman" w:cs="Times New Roman"/>
                <w:sz w:val="18"/>
              </w:rPr>
              <w:t>Se propo</w:t>
            </w:r>
            <w:r w:rsidR="00166B1D">
              <w:rPr>
                <w:rFonts w:ascii="Times New Roman" w:hAnsi="Times New Roman" w:cs="Times New Roman"/>
                <w:sz w:val="18"/>
              </w:rPr>
              <w:t>rcionarán</w:t>
            </w:r>
            <w:r>
              <w:rPr>
                <w:rFonts w:ascii="Times New Roman" w:hAnsi="Times New Roman" w:cs="Times New Roman"/>
                <w:sz w:val="18"/>
              </w:rPr>
              <w:t xml:space="preserve"> instancias de debate/plenario para discutir algunos de los contenidos. Esta actividad  buscará ejercitar la exposición y la expresión oral de los estudiantes.</w:t>
            </w:r>
          </w:p>
          <w:p w:rsidR="00E157FE" w:rsidRDefault="00E157FE" w:rsidP="00380D38">
            <w:pPr>
              <w:jc w:val="both"/>
              <w:rPr>
                <w:rFonts w:ascii="Times New Roman" w:hAnsi="Times New Roman" w:cs="Times New Roman"/>
                <w:sz w:val="18"/>
              </w:rPr>
            </w:pPr>
          </w:p>
          <w:p w:rsidR="00E157FE" w:rsidRDefault="00E157FE" w:rsidP="00380D38">
            <w:pPr>
              <w:jc w:val="both"/>
              <w:rPr>
                <w:rFonts w:ascii="Times New Roman" w:hAnsi="Times New Roman" w:cs="Times New Roman"/>
                <w:sz w:val="18"/>
              </w:rPr>
            </w:pPr>
          </w:p>
          <w:p w:rsidR="00380D38" w:rsidRDefault="00380D38" w:rsidP="00380D38">
            <w:pPr>
              <w:jc w:val="both"/>
              <w:rPr>
                <w:rFonts w:ascii="Times New Roman" w:hAnsi="Times New Roman" w:cs="Times New Roman"/>
                <w:sz w:val="18"/>
              </w:rPr>
            </w:pPr>
            <w:r>
              <w:rPr>
                <w:rFonts w:ascii="Times New Roman" w:hAnsi="Times New Roman" w:cs="Times New Roman"/>
                <w:sz w:val="18"/>
              </w:rPr>
              <w:t xml:space="preserve">Se planteará como estrategia una actividad de seminario en la cual se deberá abordar alguna problemática social. </w:t>
            </w:r>
            <w:r w:rsidR="00954464">
              <w:rPr>
                <w:rFonts w:ascii="Times New Roman" w:hAnsi="Times New Roman" w:cs="Times New Roman"/>
                <w:sz w:val="18"/>
              </w:rPr>
              <w:t xml:space="preserve">Utilizando los resultados de la investigación, se les solicitará a los alumnos que </w:t>
            </w:r>
            <w:r w:rsidR="00E157FE">
              <w:rPr>
                <w:rFonts w:ascii="Times New Roman" w:hAnsi="Times New Roman" w:cs="Times New Roman"/>
                <w:sz w:val="18"/>
              </w:rPr>
              <w:t>realicen un spot radial y un boletín informativo que dé a conocer dicha problemática asignada.</w:t>
            </w:r>
          </w:p>
          <w:p w:rsidR="00E157FE" w:rsidRDefault="00166B1D" w:rsidP="00380D38">
            <w:pPr>
              <w:jc w:val="both"/>
              <w:rPr>
                <w:rFonts w:ascii="Times New Roman" w:hAnsi="Times New Roman" w:cs="Times New Roman"/>
                <w:sz w:val="18"/>
              </w:rPr>
            </w:pPr>
            <w:r>
              <w:rPr>
                <w:rFonts w:ascii="Times New Roman" w:hAnsi="Times New Roman" w:cs="Times New Roman"/>
                <w:sz w:val="18"/>
              </w:rPr>
              <w:t xml:space="preserve">Como complemento, </w:t>
            </w:r>
            <w:r w:rsidR="00E157FE">
              <w:rPr>
                <w:rFonts w:ascii="Times New Roman" w:hAnsi="Times New Roman" w:cs="Times New Roman"/>
                <w:sz w:val="18"/>
              </w:rPr>
              <w:t>se les pedirá a los estudiantes que utilicen alguno de los elementos que ofrece el lenguaje de radio on-line. Este Trabajo será considerado evaluativo.</w:t>
            </w:r>
          </w:p>
          <w:p w:rsidR="00954464" w:rsidRDefault="00954464" w:rsidP="00380D38">
            <w:pPr>
              <w:jc w:val="both"/>
              <w:rPr>
                <w:rFonts w:ascii="Times New Roman" w:hAnsi="Times New Roman" w:cs="Times New Roman"/>
                <w:sz w:val="18"/>
              </w:rPr>
            </w:pPr>
          </w:p>
          <w:p w:rsidR="009A48B4" w:rsidRPr="005A3AFE" w:rsidRDefault="009A48B4" w:rsidP="00954464">
            <w:pPr>
              <w:jc w:val="both"/>
              <w:rPr>
                <w:rFonts w:ascii="Times New Roman" w:hAnsi="Times New Roman" w:cs="Times New Roman"/>
                <w:sz w:val="18"/>
              </w:rPr>
            </w:pPr>
          </w:p>
        </w:tc>
        <w:tc>
          <w:tcPr>
            <w:tcW w:w="2268" w:type="dxa"/>
            <w:vMerge/>
          </w:tcPr>
          <w:p w:rsidR="009A48B4" w:rsidRPr="005A3AFE" w:rsidRDefault="009A48B4" w:rsidP="005A3AFE">
            <w:pPr>
              <w:jc w:val="both"/>
              <w:rPr>
                <w:rFonts w:ascii="Times New Roman" w:hAnsi="Times New Roman" w:cs="Times New Roman"/>
                <w:sz w:val="18"/>
              </w:rPr>
            </w:pPr>
          </w:p>
        </w:tc>
      </w:tr>
    </w:tbl>
    <w:p w:rsidR="007A3432" w:rsidRDefault="007A3432" w:rsidP="00A610D4"/>
    <w:p w:rsidR="00A509F0" w:rsidRPr="00A509F0" w:rsidRDefault="00A509F0" w:rsidP="00A509F0">
      <w:pPr>
        <w:rPr>
          <w:rFonts w:ascii="Times New Roman" w:hAnsi="Times New Roman" w:cs="Times New Roman"/>
          <w:sz w:val="20"/>
          <w:lang w:val="es-ES_tradnl"/>
        </w:rPr>
      </w:pPr>
      <w:r w:rsidRPr="00A509F0">
        <w:rPr>
          <w:rFonts w:ascii="Times New Roman" w:hAnsi="Times New Roman" w:cs="Times New Roman"/>
          <w:b/>
          <w:sz w:val="20"/>
          <w:lang w:val="es-ES_tradnl"/>
        </w:rPr>
        <w:t>NOTA:</w:t>
      </w:r>
      <w:r w:rsidRPr="00A509F0">
        <w:rPr>
          <w:rFonts w:ascii="Times New Roman" w:hAnsi="Times New Roman" w:cs="Times New Roman"/>
          <w:sz w:val="20"/>
          <w:lang w:val="es-ES_tradnl"/>
        </w:rPr>
        <w:t xml:space="preserve"> Si bien la modalidad de trabajo es predominante grupal, con actividades orientadas a </w:t>
      </w:r>
      <w:r w:rsidRPr="00A509F0">
        <w:rPr>
          <w:rFonts w:ascii="Times New Roman" w:hAnsi="Times New Roman" w:cs="Times New Roman"/>
          <w:sz w:val="20"/>
        </w:rPr>
        <w:t>fortalecer las capacidades para trabajar en equipo y cooperar con otros</w:t>
      </w:r>
      <w:r w:rsidRPr="00A509F0">
        <w:rPr>
          <w:rFonts w:ascii="Times New Roman" w:hAnsi="Times New Roman" w:cs="Times New Roman"/>
          <w:sz w:val="20"/>
          <w:lang w:val="es-ES_tradnl"/>
        </w:rPr>
        <w:t xml:space="preserve">, deberá haber al menos una consigna de producción individual con ejercicios que apunten a </w:t>
      </w:r>
      <w:r w:rsidRPr="00A509F0">
        <w:rPr>
          <w:rFonts w:ascii="Times New Roman" w:hAnsi="Times New Roman" w:cs="Times New Roman"/>
          <w:sz w:val="20"/>
        </w:rPr>
        <w:t xml:space="preserve">estimular el desarrollo personal, la sensibilidad, la auto-expresión, las propias decisiones y la autonomía. </w:t>
      </w:r>
      <w:r w:rsidRPr="00A509F0">
        <w:rPr>
          <w:rFonts w:ascii="Times New Roman" w:hAnsi="Times New Roman" w:cs="Times New Roman"/>
          <w:sz w:val="20"/>
          <w:lang w:val="es-ES_tradnl"/>
        </w:rPr>
        <w:t>Al finalizar cada una de las actividades propuestas los alumnos deberán presentar un escrito con la resolución de las actividades cuya finalidad es la sistematización y la reflexión.</w:t>
      </w:r>
    </w:p>
    <w:p w:rsidR="00A509F0" w:rsidRPr="00A509F0" w:rsidRDefault="00A509F0" w:rsidP="00A610D4">
      <w:pPr>
        <w:rPr>
          <w:lang w:val="es-ES_tradnl"/>
        </w:rPr>
        <w:sectPr w:rsidR="00A509F0" w:rsidRPr="00A509F0" w:rsidSect="00620189">
          <w:pgSz w:w="15840" w:h="12240" w:orient="landscape"/>
          <w:pgMar w:top="142" w:right="247" w:bottom="142" w:left="284" w:header="708" w:footer="708" w:gutter="0"/>
          <w:cols w:space="708"/>
          <w:docGrid w:linePitch="360"/>
        </w:sectPr>
      </w:pPr>
    </w:p>
    <w:p w:rsidR="007A3432" w:rsidRDefault="00970D5B" w:rsidP="00504DD8">
      <w:pPr>
        <w:spacing w:line="360" w:lineRule="auto"/>
        <w:contextualSpacing/>
        <w:jc w:val="both"/>
        <w:rPr>
          <w:rFonts w:ascii="Times New Roman" w:hAnsi="Times New Roman" w:cs="Times New Roman"/>
          <w:b/>
        </w:rPr>
      </w:pPr>
      <w:r>
        <w:rPr>
          <w:rFonts w:ascii="Times New Roman" w:hAnsi="Times New Roman" w:cs="Times New Roman"/>
          <w:b/>
        </w:rPr>
        <w:lastRenderedPageBreak/>
        <w:t>Metodología y procedimientos:</w:t>
      </w:r>
    </w:p>
    <w:p w:rsidR="007A3432" w:rsidRDefault="007A3432" w:rsidP="00504DD8">
      <w:pPr>
        <w:spacing w:line="360" w:lineRule="auto"/>
        <w:contextualSpacing/>
        <w:jc w:val="both"/>
        <w:rPr>
          <w:rFonts w:ascii="Times New Roman" w:hAnsi="Times New Roman" w:cs="Times New Roman"/>
        </w:rPr>
      </w:pP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 xml:space="preserve">Se llevarán adelante diferentes métodos y técnicas centradas desde una concepción de “aprendizaje significativo”. El desarrollo de las clases estará marcada por una interacción entre el “dialogo didáctico” con los estudiantes y la “exposición oral” por parte del docente, describiendo los elementos más significativos de los temas a abordar durante el año, siendo éstas acciones acompañadas por una serie de recursos didácticos que buscan complementar el abordaje de los contenidos planteados en ésta propuesta. </w:t>
      </w: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Como rol central, el profesor tendrá el desafío de generar instancias de diálogo y participación de los alumnos durante los momentos de la recapitulación, del desarrollo de los contenidos teóricos y en la puesta en común, con el fin de motivar al conocimiento y construir entre todos las temáticas, con opiniones y/o experiencias propias. Mediante instancias de plenario y puesta en común, se buscará ejercitar el juicio crítico y reflexivo de los estudiantes.</w:t>
      </w:r>
    </w:p>
    <w:p w:rsidR="007A3432" w:rsidRDefault="007A3432" w:rsidP="00504DD8">
      <w:pPr>
        <w:spacing w:after="0" w:line="360" w:lineRule="auto"/>
        <w:contextualSpacing/>
        <w:jc w:val="both"/>
        <w:rPr>
          <w:rFonts w:ascii="Times New Roman" w:hAnsi="Times New Roman" w:cs="Times New Roman"/>
        </w:rPr>
      </w:pPr>
      <w:r>
        <w:rPr>
          <w:rFonts w:ascii="Times New Roman" w:hAnsi="Times New Roman" w:cs="Times New Roman"/>
        </w:rPr>
        <w:t xml:space="preserve">La participación de los estudiantes serán generadas por medio de de interrogantes puntuales, comentarios, interpelaciones personales/grupales y/o actividades/imágenes disparadoras. </w:t>
      </w:r>
    </w:p>
    <w:p w:rsidR="007A3432" w:rsidRDefault="007A3432" w:rsidP="00504DD8">
      <w:pPr>
        <w:spacing w:after="0" w:line="360" w:lineRule="auto"/>
        <w:contextualSpacing/>
        <w:jc w:val="both"/>
        <w:rPr>
          <w:rFonts w:ascii="Times New Roman" w:hAnsi="Times New Roman" w:cs="Times New Roman"/>
        </w:rPr>
      </w:pPr>
      <w:r>
        <w:rPr>
          <w:rFonts w:ascii="Times New Roman" w:hAnsi="Times New Roman" w:cs="Times New Roman"/>
        </w:rPr>
        <w:t>El docente cumplirá - e</w:t>
      </w:r>
      <w:r w:rsidR="0054582E">
        <w:rPr>
          <w:rFonts w:ascii="Times New Roman" w:hAnsi="Times New Roman" w:cs="Times New Roman"/>
        </w:rPr>
        <w:t>n todo momento - el rol de guía</w:t>
      </w:r>
      <w:r>
        <w:rPr>
          <w:rFonts w:ascii="Times New Roman" w:hAnsi="Times New Roman" w:cs="Times New Roman"/>
        </w:rPr>
        <w:t xml:space="preserve">, acompañando a cada grupo en el momento de realización de las actividades para despejar dudas o asistirlos en la resolución de las actividades planteadas. </w:t>
      </w:r>
    </w:p>
    <w:p w:rsidR="0054582E" w:rsidRDefault="007A3432" w:rsidP="00504DD8">
      <w:pPr>
        <w:spacing w:line="360" w:lineRule="auto"/>
        <w:contextualSpacing/>
        <w:jc w:val="both"/>
        <w:rPr>
          <w:rFonts w:ascii="Times New Roman" w:hAnsi="Times New Roman" w:cs="Times New Roman"/>
        </w:rPr>
      </w:pPr>
      <w:r>
        <w:rPr>
          <w:rFonts w:ascii="Times New Roman" w:hAnsi="Times New Roman" w:cs="Times New Roman"/>
        </w:rPr>
        <w:t>Se pretende una participación activa de los estudiantes, con opiniones, sugerencias, experiencias en cada momento de la clase</w:t>
      </w:r>
      <w:r w:rsidR="0054582E">
        <w:rPr>
          <w:rFonts w:ascii="Times New Roman" w:hAnsi="Times New Roman" w:cs="Times New Roman"/>
        </w:rPr>
        <w:t>.</w:t>
      </w:r>
    </w:p>
    <w:p w:rsidR="007A3432" w:rsidRDefault="0054582E" w:rsidP="00504DD8">
      <w:pPr>
        <w:spacing w:line="360" w:lineRule="auto"/>
        <w:contextualSpacing/>
        <w:jc w:val="both"/>
        <w:rPr>
          <w:rFonts w:ascii="Times New Roman" w:hAnsi="Times New Roman" w:cs="Times New Roman"/>
        </w:rPr>
      </w:pPr>
      <w:r>
        <w:rPr>
          <w:rFonts w:ascii="Times New Roman" w:hAnsi="Times New Roman" w:cs="Times New Roman"/>
        </w:rPr>
        <w:t xml:space="preserve"> </w:t>
      </w: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b/>
        </w:rPr>
        <w:t>Recursos Didácticos</w:t>
      </w:r>
      <w:r>
        <w:rPr>
          <w:rFonts w:ascii="Times New Roman" w:hAnsi="Times New Roman" w:cs="Times New Roman"/>
        </w:rPr>
        <w:t>:</w:t>
      </w:r>
    </w:p>
    <w:p w:rsidR="007A3432" w:rsidRDefault="007A3432" w:rsidP="00504DD8">
      <w:pPr>
        <w:spacing w:line="360" w:lineRule="auto"/>
        <w:contextualSpacing/>
        <w:jc w:val="both"/>
        <w:rPr>
          <w:rFonts w:ascii="Times New Roman" w:hAnsi="Times New Roman" w:cs="Times New Roman"/>
        </w:rPr>
      </w:pP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Se utilizarán como recursos didácticos productos seleccionados y</w:t>
      </w:r>
      <w:r w:rsidR="0054582E">
        <w:rPr>
          <w:rFonts w:ascii="Times New Roman" w:hAnsi="Times New Roman" w:cs="Times New Roman"/>
        </w:rPr>
        <w:t xml:space="preserve"> extraídos de diversas fuentes, así como también producciones de autoría de los</w:t>
      </w:r>
      <w:r>
        <w:rPr>
          <w:rFonts w:ascii="Times New Roman" w:hAnsi="Times New Roman" w:cs="Times New Roman"/>
        </w:rPr>
        <w:t xml:space="preserve"> docente</w:t>
      </w:r>
      <w:r w:rsidR="0054582E">
        <w:rPr>
          <w:rFonts w:ascii="Times New Roman" w:hAnsi="Times New Roman" w:cs="Times New Roman"/>
        </w:rPr>
        <w:t>s</w:t>
      </w:r>
      <w:r>
        <w:rPr>
          <w:rFonts w:ascii="Times New Roman" w:hAnsi="Times New Roman" w:cs="Times New Roman"/>
        </w:rPr>
        <w:t>:</w:t>
      </w:r>
    </w:p>
    <w:p w:rsidR="007A3432" w:rsidRDefault="007A3432" w:rsidP="00504DD8">
      <w:pPr>
        <w:pStyle w:val="Prrafodelista"/>
        <w:numPr>
          <w:ilvl w:val="0"/>
          <w:numId w:val="6"/>
        </w:numPr>
        <w:spacing w:line="360" w:lineRule="auto"/>
        <w:jc w:val="both"/>
        <w:rPr>
          <w:rFonts w:ascii="Times New Roman" w:hAnsi="Times New Roman" w:cs="Times New Roman"/>
        </w:rPr>
      </w:pPr>
      <w:r>
        <w:rPr>
          <w:rFonts w:ascii="Times New Roman" w:hAnsi="Times New Roman" w:cs="Times New Roman"/>
        </w:rPr>
        <w:t xml:space="preserve">Recursos </w:t>
      </w:r>
      <w:proofErr w:type="spellStart"/>
      <w:r>
        <w:rPr>
          <w:rFonts w:ascii="Times New Roman" w:hAnsi="Times New Roman" w:cs="Times New Roman"/>
        </w:rPr>
        <w:t>multi</w:t>
      </w:r>
      <w:proofErr w:type="spellEnd"/>
      <w:r>
        <w:rPr>
          <w:rFonts w:ascii="Times New Roman" w:hAnsi="Times New Roman" w:cs="Times New Roman"/>
        </w:rPr>
        <w:t>-mediales (audios, imágenes y videos)</w:t>
      </w:r>
    </w:p>
    <w:p w:rsidR="007A3432" w:rsidRDefault="007A3432" w:rsidP="00504DD8">
      <w:pPr>
        <w:pStyle w:val="Prrafodelista"/>
        <w:numPr>
          <w:ilvl w:val="0"/>
          <w:numId w:val="6"/>
        </w:numPr>
        <w:spacing w:line="360" w:lineRule="auto"/>
        <w:jc w:val="both"/>
        <w:rPr>
          <w:rFonts w:ascii="Times New Roman" w:hAnsi="Times New Roman" w:cs="Times New Roman"/>
        </w:rPr>
      </w:pPr>
      <w:r>
        <w:rPr>
          <w:rFonts w:ascii="Times New Roman" w:hAnsi="Times New Roman" w:cs="Times New Roman"/>
        </w:rPr>
        <w:t xml:space="preserve">Presentaciones en formato de </w:t>
      </w:r>
      <w:proofErr w:type="spellStart"/>
      <w:r>
        <w:rPr>
          <w:rFonts w:ascii="Times New Roman" w:hAnsi="Times New Roman" w:cs="Times New Roman"/>
        </w:rPr>
        <w:t>Power</w:t>
      </w:r>
      <w:proofErr w:type="spellEnd"/>
      <w:r>
        <w:rPr>
          <w:rFonts w:ascii="Times New Roman" w:hAnsi="Times New Roman" w:cs="Times New Roman"/>
        </w:rPr>
        <w:t xml:space="preserve"> Point y </w:t>
      </w:r>
      <w:proofErr w:type="spellStart"/>
      <w:r>
        <w:rPr>
          <w:rFonts w:ascii="Times New Roman" w:hAnsi="Times New Roman" w:cs="Times New Roman"/>
        </w:rPr>
        <w:t>Prezi</w:t>
      </w:r>
      <w:proofErr w:type="spellEnd"/>
    </w:p>
    <w:p w:rsidR="007A3432" w:rsidRDefault="007A3432" w:rsidP="00504DD8">
      <w:pPr>
        <w:pStyle w:val="Prrafodelista"/>
        <w:numPr>
          <w:ilvl w:val="0"/>
          <w:numId w:val="6"/>
        </w:numPr>
        <w:spacing w:line="360" w:lineRule="auto"/>
        <w:jc w:val="both"/>
        <w:rPr>
          <w:rFonts w:ascii="Times New Roman" w:hAnsi="Times New Roman" w:cs="Times New Roman"/>
        </w:rPr>
      </w:pPr>
      <w:r>
        <w:rPr>
          <w:rFonts w:ascii="Times New Roman" w:hAnsi="Times New Roman" w:cs="Times New Roman"/>
        </w:rPr>
        <w:t>Preguntas y frases disparadoras</w:t>
      </w:r>
    </w:p>
    <w:p w:rsidR="007A3432" w:rsidRDefault="0054582E" w:rsidP="00504DD8">
      <w:pPr>
        <w:pStyle w:val="Prrafodelista"/>
        <w:numPr>
          <w:ilvl w:val="0"/>
          <w:numId w:val="6"/>
        </w:numPr>
        <w:spacing w:line="360" w:lineRule="auto"/>
        <w:jc w:val="both"/>
        <w:rPr>
          <w:rFonts w:ascii="Times New Roman" w:hAnsi="Times New Roman" w:cs="Times New Roman"/>
        </w:rPr>
      </w:pPr>
      <w:r>
        <w:rPr>
          <w:rFonts w:ascii="Times New Roman" w:hAnsi="Times New Roman" w:cs="Times New Roman"/>
        </w:rPr>
        <w:t>Guía de a</w:t>
      </w:r>
      <w:r w:rsidR="007A3432">
        <w:rPr>
          <w:rFonts w:ascii="Times New Roman" w:hAnsi="Times New Roman" w:cs="Times New Roman"/>
        </w:rPr>
        <w:t>ctividades</w:t>
      </w:r>
    </w:p>
    <w:p w:rsidR="007A3432" w:rsidRDefault="007A3432" w:rsidP="00504DD8">
      <w:pPr>
        <w:pStyle w:val="Prrafodelista"/>
        <w:numPr>
          <w:ilvl w:val="0"/>
          <w:numId w:val="6"/>
        </w:numPr>
        <w:spacing w:line="360" w:lineRule="auto"/>
        <w:jc w:val="both"/>
        <w:rPr>
          <w:rFonts w:ascii="Times New Roman" w:hAnsi="Times New Roman" w:cs="Times New Roman"/>
        </w:rPr>
      </w:pPr>
      <w:r>
        <w:rPr>
          <w:rFonts w:ascii="Times New Roman" w:hAnsi="Times New Roman" w:cs="Times New Roman"/>
        </w:rPr>
        <w:t>Apuntes bibliográficos</w:t>
      </w:r>
    </w:p>
    <w:p w:rsidR="007A3432" w:rsidRDefault="007A3432" w:rsidP="00504DD8">
      <w:pPr>
        <w:pStyle w:val="Prrafodelista"/>
        <w:numPr>
          <w:ilvl w:val="0"/>
          <w:numId w:val="6"/>
        </w:numPr>
        <w:spacing w:line="360" w:lineRule="auto"/>
        <w:jc w:val="both"/>
        <w:rPr>
          <w:rFonts w:ascii="Times New Roman" w:hAnsi="Times New Roman" w:cs="Times New Roman"/>
        </w:rPr>
      </w:pPr>
      <w:proofErr w:type="spellStart"/>
      <w:r>
        <w:rPr>
          <w:rFonts w:ascii="Times New Roman" w:hAnsi="Times New Roman" w:cs="Times New Roman"/>
        </w:rPr>
        <w:t>Cartelería</w:t>
      </w:r>
      <w:proofErr w:type="spellEnd"/>
      <w:r>
        <w:rPr>
          <w:rFonts w:ascii="Times New Roman" w:hAnsi="Times New Roman" w:cs="Times New Roman"/>
        </w:rPr>
        <w:t xml:space="preserve"> y </w:t>
      </w:r>
      <w:proofErr w:type="spellStart"/>
      <w:r>
        <w:rPr>
          <w:rFonts w:ascii="Times New Roman" w:hAnsi="Times New Roman" w:cs="Times New Roman"/>
        </w:rPr>
        <w:t>folletería</w:t>
      </w:r>
      <w:proofErr w:type="spellEnd"/>
      <w:r>
        <w:rPr>
          <w:rFonts w:ascii="Times New Roman" w:hAnsi="Times New Roman" w:cs="Times New Roman"/>
        </w:rPr>
        <w:t xml:space="preserve"> </w:t>
      </w:r>
    </w:p>
    <w:p w:rsidR="007A3432" w:rsidRDefault="007A3432" w:rsidP="00504DD8">
      <w:pPr>
        <w:spacing w:line="360" w:lineRule="auto"/>
        <w:contextualSpacing/>
        <w:jc w:val="both"/>
        <w:rPr>
          <w:rFonts w:ascii="Times New Roman" w:hAnsi="Times New Roman" w:cs="Times New Roman"/>
        </w:rPr>
      </w:pPr>
    </w:p>
    <w:p w:rsidR="007A3432" w:rsidRDefault="000B39EA" w:rsidP="00504DD8">
      <w:pPr>
        <w:spacing w:line="360" w:lineRule="auto"/>
        <w:contextualSpacing/>
        <w:jc w:val="both"/>
        <w:rPr>
          <w:rFonts w:ascii="Times New Roman" w:hAnsi="Times New Roman" w:cs="Times New Roman"/>
        </w:rPr>
      </w:pPr>
      <w:r>
        <w:rPr>
          <w:rFonts w:ascii="Times New Roman" w:hAnsi="Times New Roman" w:cs="Times New Roman"/>
          <w:b/>
        </w:rPr>
        <w:t>Criterios y formas</w:t>
      </w:r>
      <w:r w:rsidR="007A3432">
        <w:rPr>
          <w:rFonts w:ascii="Times New Roman" w:hAnsi="Times New Roman" w:cs="Times New Roman"/>
          <w:b/>
        </w:rPr>
        <w:t xml:space="preserve"> de evaluación</w:t>
      </w:r>
      <w:r w:rsidR="007A3432">
        <w:rPr>
          <w:rFonts w:ascii="Times New Roman" w:hAnsi="Times New Roman" w:cs="Times New Roman"/>
        </w:rPr>
        <w:t>:</w:t>
      </w:r>
    </w:p>
    <w:p w:rsidR="007A3432" w:rsidRDefault="007A3432" w:rsidP="00504DD8">
      <w:pPr>
        <w:spacing w:line="360" w:lineRule="auto"/>
        <w:contextualSpacing/>
        <w:jc w:val="both"/>
        <w:rPr>
          <w:rFonts w:ascii="Times New Roman" w:hAnsi="Times New Roman" w:cs="Times New Roman"/>
        </w:rPr>
      </w:pP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 xml:space="preserve">Para las actividades planteadas se propone un modo de </w:t>
      </w:r>
      <w:r>
        <w:rPr>
          <w:rFonts w:ascii="Times New Roman" w:hAnsi="Times New Roman" w:cs="Times New Roman"/>
          <w:b/>
          <w:i/>
        </w:rPr>
        <w:t>evaluación formativa</w:t>
      </w:r>
      <w:r>
        <w:rPr>
          <w:rFonts w:ascii="Times New Roman" w:hAnsi="Times New Roman" w:cs="Times New Roman"/>
        </w:rPr>
        <w:t xml:space="preserve">, centrada en el aprendizaje de los estudiantes a través del </w:t>
      </w:r>
      <w:r>
        <w:rPr>
          <w:rFonts w:ascii="Times New Roman" w:hAnsi="Times New Roman" w:cs="Times New Roman"/>
          <w:b/>
          <w:i/>
        </w:rPr>
        <w:t>trabajo grupal e individual</w:t>
      </w:r>
      <w:r>
        <w:rPr>
          <w:rFonts w:ascii="Times New Roman" w:hAnsi="Times New Roman" w:cs="Times New Roman"/>
        </w:rPr>
        <w:t xml:space="preserve"> de los jóvenes. En este sentido, la evaluación se configura como una estrategia de pedagogía diferenciada, basada en un acompañamiento en el recorrido del aprendizaje del estudiante durante su trayecto escolar. Desde esta perspectiva, se promueve el aprendizaje activo, centrado en el alumno y que alientan el trabajo tanto individual como grupal (</w:t>
      </w:r>
      <w:proofErr w:type="spellStart"/>
      <w:r>
        <w:rPr>
          <w:rFonts w:ascii="Times New Roman" w:hAnsi="Times New Roman" w:cs="Times New Roman"/>
        </w:rPr>
        <w:t>Perrenoud</w:t>
      </w:r>
      <w:proofErr w:type="spellEnd"/>
      <w:r>
        <w:rPr>
          <w:rFonts w:ascii="Times New Roman" w:hAnsi="Times New Roman" w:cs="Times New Roman"/>
        </w:rPr>
        <w:t>, 2008).</w:t>
      </w: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lastRenderedPageBreak/>
        <w:t>La acción evaluativa, desde la posición del docente, constituye además una oportunidad para realizar una mirada introspectiva sobre la propia docencia, lo que los habilita para orientar y determinar el curso de sus propias tareas, relevar aspectos formativos del proceso evaluativo, enfatizar la comprensión más que la reproducción y fomentar la posibilidad de construir y reconstruir el conocimiento con los estudiantes desde lo aprendido (</w:t>
      </w:r>
      <w:proofErr w:type="spellStart"/>
      <w:r>
        <w:rPr>
          <w:rFonts w:ascii="Times New Roman" w:hAnsi="Times New Roman" w:cs="Times New Roman"/>
        </w:rPr>
        <w:t>Katzkowicz</w:t>
      </w:r>
      <w:proofErr w:type="spellEnd"/>
      <w:r>
        <w:rPr>
          <w:rFonts w:ascii="Times New Roman" w:hAnsi="Times New Roman" w:cs="Times New Roman"/>
        </w:rPr>
        <w:t>, 2010).</w:t>
      </w: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 xml:space="preserve">La </w:t>
      </w:r>
      <w:r>
        <w:rPr>
          <w:rFonts w:ascii="Times New Roman" w:hAnsi="Times New Roman" w:cs="Times New Roman"/>
          <w:b/>
          <w:i/>
        </w:rPr>
        <w:t>evaluación formativa</w:t>
      </w:r>
      <w:r>
        <w:rPr>
          <w:rFonts w:ascii="Times New Roman" w:hAnsi="Times New Roman" w:cs="Times New Roman"/>
        </w:rPr>
        <w:t xml:space="preserve"> será acompañada, a su vez, por una </w:t>
      </w:r>
      <w:r>
        <w:rPr>
          <w:rFonts w:ascii="Times New Roman" w:hAnsi="Times New Roman" w:cs="Times New Roman"/>
          <w:b/>
          <w:i/>
        </w:rPr>
        <w:t>evaluación diagnóstica</w:t>
      </w:r>
      <w:r>
        <w:rPr>
          <w:rFonts w:ascii="Times New Roman" w:hAnsi="Times New Roman" w:cs="Times New Roman"/>
        </w:rPr>
        <w:t xml:space="preserve"> a inicios del año es</w:t>
      </w:r>
      <w:r w:rsidR="00970D5B">
        <w:rPr>
          <w:rFonts w:ascii="Times New Roman" w:hAnsi="Times New Roman" w:cs="Times New Roman"/>
        </w:rPr>
        <w:t>colar y de una</w:t>
      </w:r>
      <w:r>
        <w:rPr>
          <w:rFonts w:ascii="Times New Roman" w:hAnsi="Times New Roman" w:cs="Times New Roman"/>
        </w:rPr>
        <w:t xml:space="preserve"> </w:t>
      </w:r>
      <w:r>
        <w:rPr>
          <w:rFonts w:ascii="Times New Roman" w:hAnsi="Times New Roman" w:cs="Times New Roman"/>
          <w:b/>
          <w:i/>
        </w:rPr>
        <w:t xml:space="preserve">evaluación </w:t>
      </w:r>
      <w:proofErr w:type="spellStart"/>
      <w:r>
        <w:rPr>
          <w:rFonts w:ascii="Times New Roman" w:hAnsi="Times New Roman" w:cs="Times New Roman"/>
          <w:b/>
          <w:i/>
        </w:rPr>
        <w:t>sumativa</w:t>
      </w:r>
      <w:proofErr w:type="spellEnd"/>
      <w:r>
        <w:rPr>
          <w:rFonts w:ascii="Times New Roman" w:hAnsi="Times New Roman" w:cs="Times New Roman"/>
        </w:rPr>
        <w:t xml:space="preserve"> que se realizará en tres instancias durante el ciclo lectivo. Por medio de la </w:t>
      </w:r>
      <w:r>
        <w:rPr>
          <w:rFonts w:ascii="Times New Roman" w:hAnsi="Times New Roman" w:cs="Times New Roman"/>
          <w:i/>
        </w:rPr>
        <w:t>evaluación diagnóstica</w:t>
      </w:r>
      <w:r>
        <w:rPr>
          <w:rFonts w:ascii="Times New Roman" w:hAnsi="Times New Roman" w:cs="Times New Roman"/>
        </w:rPr>
        <w:t xml:space="preserve"> se intentará </w:t>
      </w:r>
      <w:r w:rsidR="00970D5B">
        <w:rPr>
          <w:rFonts w:ascii="Times New Roman" w:hAnsi="Times New Roman" w:cs="Times New Roman"/>
        </w:rPr>
        <w:t>observar</w:t>
      </w:r>
      <w:r>
        <w:rPr>
          <w:rFonts w:ascii="Times New Roman" w:hAnsi="Times New Roman" w:cs="Times New Roman"/>
        </w:rPr>
        <w:t xml:space="preserve"> qué conocimientos y competencias poseen sobre el lenguaje</w:t>
      </w:r>
      <w:r w:rsidR="00970D5B">
        <w:rPr>
          <w:rFonts w:ascii="Times New Roman" w:hAnsi="Times New Roman" w:cs="Times New Roman"/>
        </w:rPr>
        <w:t xml:space="preserve"> de los medios</w:t>
      </w:r>
      <w:r>
        <w:rPr>
          <w:rFonts w:ascii="Times New Roman" w:hAnsi="Times New Roman" w:cs="Times New Roman"/>
        </w:rPr>
        <w:t>, sus funciones y características, por un lado, y las concepciones que tienen sobre la radio y su leng</w:t>
      </w:r>
      <w:r w:rsidR="00970D5B">
        <w:rPr>
          <w:rFonts w:ascii="Times New Roman" w:hAnsi="Times New Roman" w:cs="Times New Roman"/>
        </w:rPr>
        <w:t>uaje específico. Este resultado</w:t>
      </w:r>
      <w:r>
        <w:rPr>
          <w:rFonts w:ascii="Times New Roman" w:hAnsi="Times New Roman" w:cs="Times New Roman"/>
        </w:rPr>
        <w:t xml:space="preserve"> será tomado como punto de partida para elaborar propuestas educativas posteriores.</w:t>
      </w:r>
    </w:p>
    <w:p w:rsidR="007A3432" w:rsidRDefault="007A3432" w:rsidP="00504DD8">
      <w:pPr>
        <w:spacing w:line="360" w:lineRule="auto"/>
        <w:contextualSpacing/>
        <w:jc w:val="both"/>
        <w:rPr>
          <w:rFonts w:ascii="Times New Roman" w:hAnsi="Times New Roman" w:cs="Times New Roman"/>
        </w:rPr>
      </w:pPr>
      <w:r>
        <w:rPr>
          <w:rFonts w:ascii="Times New Roman" w:hAnsi="Times New Roman" w:cs="Times New Roman"/>
        </w:rPr>
        <w:t xml:space="preserve">Por su parte, la </w:t>
      </w:r>
      <w:r>
        <w:rPr>
          <w:rFonts w:ascii="Times New Roman" w:hAnsi="Times New Roman" w:cs="Times New Roman"/>
          <w:i/>
        </w:rPr>
        <w:t xml:space="preserve">evaluación </w:t>
      </w:r>
      <w:proofErr w:type="spellStart"/>
      <w:r>
        <w:rPr>
          <w:rFonts w:ascii="Times New Roman" w:hAnsi="Times New Roman" w:cs="Times New Roman"/>
          <w:i/>
        </w:rPr>
        <w:t>sumativa</w:t>
      </w:r>
      <w:proofErr w:type="spellEnd"/>
      <w:r>
        <w:rPr>
          <w:rFonts w:ascii="Times New Roman" w:hAnsi="Times New Roman" w:cs="Times New Roman"/>
        </w:rPr>
        <w:t xml:space="preserve"> buscará indagar sobre los contenidos y competencias incorporadas durante las tres etapas trimestrales que conforman el año lectivo y, además, utilizar la evaluación como sistema para calificar numéricamente a los estudiantes. Es importante aclarar, que éstas instancias de evaluación no son realizadas mediante pruebas tradicionales, sino a partir de trabajos prácticos grupales-individuales en los cuales pongan en juego los conocimientos teóricos-prácticos enseñados en cada etapa. Por último, cada momento de </w:t>
      </w:r>
      <w:r>
        <w:rPr>
          <w:rFonts w:ascii="Times New Roman" w:hAnsi="Times New Roman" w:cs="Times New Roman"/>
          <w:i/>
        </w:rPr>
        <w:t xml:space="preserve">evaluación </w:t>
      </w:r>
      <w:proofErr w:type="spellStart"/>
      <w:r>
        <w:rPr>
          <w:rFonts w:ascii="Times New Roman" w:hAnsi="Times New Roman" w:cs="Times New Roman"/>
          <w:i/>
        </w:rPr>
        <w:t>sumativa</w:t>
      </w:r>
      <w:proofErr w:type="spellEnd"/>
      <w:r>
        <w:rPr>
          <w:rFonts w:ascii="Times New Roman" w:hAnsi="Times New Roman" w:cs="Times New Roman"/>
        </w:rPr>
        <w:t xml:space="preserve"> funcionará como guía para elaborar, modificar y/o repensar las propuestas planteadas en esta planificación. </w:t>
      </w:r>
    </w:p>
    <w:p w:rsidR="0062472B" w:rsidRDefault="00F17D9D" w:rsidP="00A610D4">
      <w:pPr>
        <w:contextualSpacing/>
      </w:pPr>
    </w:p>
    <w:p w:rsidR="00313DE7" w:rsidRDefault="00313DE7" w:rsidP="00313DE7">
      <w:pPr>
        <w:spacing w:line="360" w:lineRule="auto"/>
        <w:jc w:val="both"/>
        <w:rPr>
          <w:rFonts w:ascii="Times New Roman" w:hAnsi="Times New Roman" w:cs="Times New Roman"/>
        </w:rPr>
      </w:pPr>
      <w:r>
        <w:rPr>
          <w:rFonts w:ascii="Times New Roman" w:hAnsi="Times New Roman" w:cs="Times New Roman"/>
          <w:b/>
        </w:rPr>
        <w:t>Bibliografía del alumno:</w:t>
      </w:r>
    </w:p>
    <w:p w:rsidR="00313DE7" w:rsidRDefault="00313DE7" w:rsidP="00313DE7">
      <w:pPr>
        <w:pStyle w:val="Prrafodelista"/>
        <w:numPr>
          <w:ilvl w:val="0"/>
          <w:numId w:val="7"/>
        </w:numPr>
        <w:spacing w:line="360" w:lineRule="auto"/>
        <w:jc w:val="both"/>
        <w:rPr>
          <w:rFonts w:ascii="Times New Roman" w:hAnsi="Times New Roman" w:cs="Times New Roman"/>
        </w:rPr>
      </w:pPr>
      <w:r>
        <w:rPr>
          <w:rFonts w:ascii="Times New Roman" w:hAnsi="Times New Roman" w:cs="Times New Roman"/>
        </w:rPr>
        <w:t>Apunte confeccionado por el equipo docente</w:t>
      </w:r>
    </w:p>
    <w:p w:rsidR="00313DE7" w:rsidRDefault="00313DE7" w:rsidP="00313DE7">
      <w:pPr>
        <w:pStyle w:val="Prrafodelista"/>
        <w:numPr>
          <w:ilvl w:val="0"/>
          <w:numId w:val="7"/>
        </w:numPr>
        <w:spacing w:line="360" w:lineRule="auto"/>
        <w:jc w:val="both"/>
        <w:rPr>
          <w:rFonts w:ascii="Times New Roman" w:hAnsi="Times New Roman" w:cs="Times New Roman"/>
        </w:rPr>
      </w:pPr>
      <w:r>
        <w:rPr>
          <w:rFonts w:ascii="Times New Roman" w:eastAsia="Calibri" w:hAnsi="Times New Roman" w:cs="Times New Roman"/>
        </w:rPr>
        <w:t xml:space="preserve">Cohen, D. y Hache, M. </w:t>
      </w:r>
      <w:r>
        <w:rPr>
          <w:rFonts w:ascii="Times New Roman" w:eastAsia="Calibri" w:hAnsi="Times New Roman" w:cs="Times New Roman"/>
          <w:i/>
        </w:rPr>
        <w:t>Aquel Radioteatro</w:t>
      </w:r>
      <w:r>
        <w:rPr>
          <w:rFonts w:ascii="Times New Roman" w:eastAsia="Calibri" w:hAnsi="Times New Roman" w:cs="Times New Roman"/>
        </w:rPr>
        <w:t xml:space="preserve"> (2012). Editorial Brujas. Córdoba</w:t>
      </w:r>
    </w:p>
    <w:p w:rsidR="00313DE7" w:rsidRDefault="00313DE7" w:rsidP="00313DE7">
      <w:pPr>
        <w:pStyle w:val="Prrafodelista"/>
        <w:numPr>
          <w:ilvl w:val="0"/>
          <w:numId w:val="7"/>
        </w:numPr>
        <w:spacing w:line="360" w:lineRule="auto"/>
        <w:jc w:val="both"/>
        <w:rPr>
          <w:rFonts w:ascii="Times New Roman" w:hAnsi="Times New Roman" w:cs="Times New Roman"/>
        </w:rPr>
      </w:pPr>
      <w:r>
        <w:rPr>
          <w:rFonts w:ascii="Times New Roman" w:hAnsi="Times New Roman" w:cs="Times New Roman"/>
        </w:rPr>
        <w:t>Holgado, A. (2010), Radio itinerante. Radio en la escuela y en la comunidad. Buenos Aires: La Crujía.</w:t>
      </w:r>
    </w:p>
    <w:p w:rsidR="00313DE7" w:rsidRDefault="00313DE7" w:rsidP="00313DE7">
      <w:pPr>
        <w:pStyle w:val="Prrafodelista"/>
        <w:numPr>
          <w:ilvl w:val="0"/>
          <w:numId w:val="7"/>
        </w:numPr>
        <w:spacing w:line="360" w:lineRule="auto"/>
        <w:jc w:val="both"/>
        <w:rPr>
          <w:rFonts w:ascii="Times New Roman" w:hAnsi="Times New Roman" w:cs="Times New Roman"/>
        </w:rPr>
      </w:pPr>
      <w:proofErr w:type="spellStart"/>
      <w:r>
        <w:rPr>
          <w:rFonts w:ascii="Times New Roman" w:hAnsi="Times New Roman" w:cs="Times New Roman"/>
        </w:rPr>
        <w:t>Luengo</w:t>
      </w:r>
      <w:proofErr w:type="spellEnd"/>
      <w:r>
        <w:rPr>
          <w:rFonts w:ascii="Times New Roman" w:hAnsi="Times New Roman" w:cs="Times New Roman"/>
        </w:rPr>
        <w:t xml:space="preserve"> Benedicto, J. (2010). Cómo elaborar informativos en radio. Colección periodística N°35. Sevilla, España: Comunicación Social Ediciones y Publicaciones.</w:t>
      </w:r>
    </w:p>
    <w:p w:rsidR="00313DE7" w:rsidRDefault="00313DE7" w:rsidP="00313DE7">
      <w:pPr>
        <w:pStyle w:val="Prrafodelista"/>
        <w:numPr>
          <w:ilvl w:val="0"/>
          <w:numId w:val="7"/>
        </w:numPr>
        <w:spacing w:line="360" w:lineRule="auto"/>
        <w:jc w:val="both"/>
        <w:rPr>
          <w:rFonts w:ascii="Times New Roman" w:hAnsi="Times New Roman" w:cs="Times New Roman"/>
        </w:rPr>
      </w:pPr>
      <w:r>
        <w:rPr>
          <w:rFonts w:ascii="Times New Roman" w:eastAsia="Calibri" w:hAnsi="Times New Roman" w:cs="Times New Roman"/>
        </w:rPr>
        <w:t xml:space="preserve">Pereyra M. y Cohen D. </w:t>
      </w:r>
      <w:r>
        <w:rPr>
          <w:rFonts w:ascii="Times New Roman" w:eastAsia="Calibri" w:hAnsi="Times New Roman" w:cs="Times New Roman"/>
          <w:i/>
        </w:rPr>
        <w:t>Lenguajes de la Radio</w:t>
      </w:r>
      <w:r>
        <w:rPr>
          <w:rFonts w:ascii="Times New Roman" w:eastAsia="Calibri" w:hAnsi="Times New Roman" w:cs="Times New Roman"/>
        </w:rPr>
        <w:t xml:space="preserve"> (2010). Ed. Brujas. Córdoba. </w:t>
      </w:r>
    </w:p>
    <w:p w:rsidR="00313DE7" w:rsidRDefault="00313DE7" w:rsidP="00313DE7">
      <w:pPr>
        <w:pStyle w:val="Prrafodelista"/>
        <w:numPr>
          <w:ilvl w:val="0"/>
          <w:numId w:val="7"/>
        </w:numPr>
        <w:spacing w:line="360" w:lineRule="auto"/>
        <w:jc w:val="both"/>
        <w:rPr>
          <w:rFonts w:ascii="Times New Roman" w:hAnsi="Times New Roman" w:cs="Times New Roman"/>
        </w:rPr>
      </w:pPr>
      <w:proofErr w:type="spellStart"/>
      <w:r>
        <w:rPr>
          <w:rFonts w:ascii="Times New Roman" w:eastAsia="Calibri" w:hAnsi="Times New Roman" w:cs="Times New Roman"/>
        </w:rPr>
        <w:t>Rodriguez</w:t>
      </w:r>
      <w:proofErr w:type="spellEnd"/>
      <w:r>
        <w:rPr>
          <w:rFonts w:ascii="Times New Roman" w:eastAsia="Calibri" w:hAnsi="Times New Roman" w:cs="Times New Roman"/>
        </w:rPr>
        <w:t>, Laura. (2001)  “</w:t>
      </w:r>
      <w:proofErr w:type="spellStart"/>
      <w:r>
        <w:rPr>
          <w:rFonts w:ascii="Times New Roman" w:eastAsia="Calibri" w:hAnsi="Times New Roman" w:cs="Times New Roman"/>
          <w:i/>
        </w:rPr>
        <w:t>Ponele</w:t>
      </w:r>
      <w:proofErr w:type="spellEnd"/>
      <w:r>
        <w:rPr>
          <w:rFonts w:ascii="Times New Roman" w:eastAsia="Calibri" w:hAnsi="Times New Roman" w:cs="Times New Roman"/>
          <w:i/>
        </w:rPr>
        <w:t xml:space="preserve"> Onda: Herramientas para producir radio con jóvenes”</w:t>
      </w:r>
      <w:r>
        <w:rPr>
          <w:rFonts w:ascii="Times New Roman" w:eastAsia="Calibri" w:hAnsi="Times New Roman" w:cs="Times New Roman"/>
        </w:rPr>
        <w:t>. Buenos Aires.</w:t>
      </w:r>
    </w:p>
    <w:p w:rsidR="00313DE7" w:rsidRDefault="00313DE7" w:rsidP="00313DE7">
      <w:pPr>
        <w:pStyle w:val="Prrafodelista"/>
        <w:numPr>
          <w:ilvl w:val="0"/>
          <w:numId w:val="7"/>
        </w:numPr>
        <w:spacing w:line="360" w:lineRule="auto"/>
        <w:jc w:val="both"/>
        <w:rPr>
          <w:rFonts w:ascii="Times New Roman" w:hAnsi="Times New Roman" w:cs="Times New Roman"/>
        </w:rPr>
      </w:pPr>
      <w:proofErr w:type="spellStart"/>
      <w:r>
        <w:rPr>
          <w:rFonts w:ascii="Times New Roman" w:eastAsia="Calibri" w:hAnsi="Times New Roman" w:cs="Times New Roman"/>
        </w:rPr>
        <w:t>Schujer</w:t>
      </w:r>
      <w:proofErr w:type="spellEnd"/>
      <w:r>
        <w:rPr>
          <w:rFonts w:ascii="Times New Roman" w:eastAsia="Calibri" w:hAnsi="Times New Roman" w:cs="Times New Roman"/>
        </w:rPr>
        <w:t xml:space="preserve">, S. y </w:t>
      </w:r>
      <w:proofErr w:type="spellStart"/>
      <w:r>
        <w:rPr>
          <w:rFonts w:ascii="Times New Roman" w:eastAsia="Calibri" w:hAnsi="Times New Roman" w:cs="Times New Roman"/>
        </w:rPr>
        <w:t>Schujer</w:t>
      </w:r>
      <w:proofErr w:type="spellEnd"/>
      <w:r>
        <w:rPr>
          <w:rFonts w:ascii="Times New Roman" w:eastAsia="Calibri" w:hAnsi="Times New Roman" w:cs="Times New Roman"/>
        </w:rPr>
        <w:t>, M. (2005). Aprender con la Radio. Herramientas para una comunicación participativa. Buenos Aires: La Crujía</w:t>
      </w:r>
    </w:p>
    <w:p w:rsidR="00313DE7" w:rsidRDefault="00313DE7" w:rsidP="00313DE7">
      <w:pPr>
        <w:spacing w:after="240" w:line="360" w:lineRule="auto"/>
        <w:contextualSpacing/>
        <w:jc w:val="both"/>
        <w:rPr>
          <w:rFonts w:ascii="Times New Roman" w:eastAsia="Calibri" w:hAnsi="Times New Roman" w:cs="Times New Roman"/>
          <w:b/>
        </w:rPr>
      </w:pPr>
      <w:r>
        <w:rPr>
          <w:rFonts w:ascii="Times New Roman" w:eastAsia="Calibri" w:hAnsi="Times New Roman" w:cs="Times New Roman"/>
          <w:b/>
        </w:rPr>
        <w:t>Documentos multimedia:</w:t>
      </w:r>
    </w:p>
    <w:p w:rsidR="00313DE7" w:rsidRDefault="00313DE7" w:rsidP="00313DE7">
      <w:pPr>
        <w:pStyle w:val="Prrafodelista"/>
        <w:numPr>
          <w:ilvl w:val="0"/>
          <w:numId w:val="8"/>
        </w:numPr>
        <w:spacing w:after="240" w:line="360" w:lineRule="auto"/>
        <w:jc w:val="both"/>
        <w:rPr>
          <w:rFonts w:ascii="Times New Roman" w:eastAsia="Calibri" w:hAnsi="Times New Roman" w:cs="Times New Roman"/>
        </w:rPr>
      </w:pPr>
      <w:proofErr w:type="spellStart"/>
      <w:r>
        <w:rPr>
          <w:rFonts w:ascii="Times New Roman" w:hAnsi="Times New Roman" w:cs="Times New Roman"/>
        </w:rPr>
        <w:t>Casciari</w:t>
      </w:r>
      <w:proofErr w:type="spellEnd"/>
      <w:r>
        <w:rPr>
          <w:rFonts w:ascii="Times New Roman" w:hAnsi="Times New Roman" w:cs="Times New Roman"/>
        </w:rPr>
        <w:t xml:space="preserve">, H. “El Móvil de </w:t>
      </w:r>
      <w:proofErr w:type="spellStart"/>
      <w:r>
        <w:rPr>
          <w:rFonts w:ascii="Times New Roman" w:hAnsi="Times New Roman" w:cs="Times New Roman"/>
        </w:rPr>
        <w:t>Hansel</w:t>
      </w:r>
      <w:proofErr w:type="spellEnd"/>
      <w:r>
        <w:rPr>
          <w:rFonts w:ascii="Times New Roman" w:hAnsi="Times New Roman" w:cs="Times New Roman"/>
        </w:rPr>
        <w:t xml:space="preserve"> y </w:t>
      </w:r>
      <w:proofErr w:type="spellStart"/>
      <w:r>
        <w:rPr>
          <w:rFonts w:ascii="Times New Roman" w:hAnsi="Times New Roman" w:cs="Times New Roman"/>
        </w:rPr>
        <w:t>Gretel</w:t>
      </w:r>
      <w:proofErr w:type="spellEnd"/>
      <w:r>
        <w:rPr>
          <w:rFonts w:ascii="Times New Roman" w:hAnsi="Times New Roman" w:cs="Times New Roman"/>
        </w:rPr>
        <w:t xml:space="preserve">”. </w:t>
      </w:r>
      <w:hyperlink r:id="rId7" w:history="1">
        <w:r>
          <w:rPr>
            <w:rStyle w:val="Hipervnculo"/>
            <w:rFonts w:ascii="Times New Roman" w:hAnsi="Times New Roman" w:cs="Times New Roman"/>
          </w:rPr>
          <w:t>https://www.youtube.com/watch?v=eDAj_nW5YBY</w:t>
        </w:r>
      </w:hyperlink>
    </w:p>
    <w:p w:rsidR="00313DE7" w:rsidRDefault="00313DE7" w:rsidP="00313DE7">
      <w:pPr>
        <w:pStyle w:val="Prrafodelista"/>
        <w:numPr>
          <w:ilvl w:val="0"/>
          <w:numId w:val="8"/>
        </w:numPr>
        <w:spacing w:after="0" w:line="360" w:lineRule="auto"/>
        <w:jc w:val="both"/>
        <w:rPr>
          <w:rFonts w:ascii="Times New Roman" w:eastAsia="Calibri" w:hAnsi="Times New Roman" w:cs="Times New Roman"/>
        </w:rPr>
      </w:pPr>
      <w:r>
        <w:rPr>
          <w:rFonts w:ascii="Times New Roman" w:hAnsi="Times New Roman" w:cs="Times New Roman"/>
        </w:rPr>
        <w:t xml:space="preserve">CarrerasConFuturo.com. “¿Cómo creo mi radio on-line?: </w:t>
      </w:r>
      <w:hyperlink r:id="rId8" w:history="1">
        <w:r>
          <w:rPr>
            <w:rStyle w:val="Hipervnculo"/>
            <w:rFonts w:ascii="Times New Roman" w:hAnsi="Times New Roman" w:cs="Times New Roman"/>
          </w:rPr>
          <w:t>https://www.youtube.com/watch?v=fHu2yMg6WzM&amp;t=79s</w:t>
        </w:r>
      </w:hyperlink>
    </w:p>
    <w:p w:rsidR="00313DE7" w:rsidRDefault="00313DE7" w:rsidP="00313DE7">
      <w:pPr>
        <w:pStyle w:val="Prrafodelista"/>
        <w:numPr>
          <w:ilvl w:val="0"/>
          <w:numId w:val="8"/>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En el Medio. Capitulo La Radio (Temporada II). Canal Encuentro </w:t>
      </w:r>
    </w:p>
    <w:p w:rsidR="00313DE7" w:rsidRDefault="00313DE7" w:rsidP="00313DE7">
      <w:pPr>
        <w:pStyle w:val="Prrafodelista"/>
        <w:numPr>
          <w:ilvl w:val="0"/>
          <w:numId w:val="8"/>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Los locos de la Azotea. Temporada I y II (2012). Canal Encuentro. </w:t>
      </w:r>
    </w:p>
    <w:p w:rsidR="00313DE7" w:rsidRDefault="00313DE7" w:rsidP="00313DE7">
      <w:pPr>
        <w:pStyle w:val="Prrafodelista"/>
        <w:numPr>
          <w:ilvl w:val="0"/>
          <w:numId w:val="8"/>
        </w:numPr>
        <w:spacing w:after="0" w:line="360" w:lineRule="auto"/>
        <w:jc w:val="both"/>
        <w:rPr>
          <w:rFonts w:ascii="Times New Roman" w:eastAsia="Calibri" w:hAnsi="Times New Roman" w:cs="Times New Roman"/>
        </w:rPr>
      </w:pPr>
      <w:r>
        <w:rPr>
          <w:rFonts w:ascii="Times New Roman" w:hAnsi="Times New Roman" w:cs="Times New Roman"/>
        </w:rPr>
        <w:t xml:space="preserve">Pagés, V. “La primera transmisión de radio fue argentina”. </w:t>
      </w:r>
      <w:r>
        <w:rPr>
          <w:rFonts w:ascii="Times New Roman" w:hAnsi="Times New Roman" w:cs="Times New Roman"/>
          <w:i/>
        </w:rPr>
        <w:t xml:space="preserve">Diario La Nación </w:t>
      </w:r>
      <w:r>
        <w:rPr>
          <w:rFonts w:ascii="Times New Roman" w:hAnsi="Times New Roman" w:cs="Times New Roman"/>
          <w:bCs/>
        </w:rPr>
        <w:t xml:space="preserve">(Buenos Aires, Argentina) 27 Agosto de 2000: </w:t>
      </w:r>
      <w:hyperlink r:id="rId9" w:history="1">
        <w:r>
          <w:rPr>
            <w:rStyle w:val="Hipervnculo"/>
            <w:rFonts w:ascii="Times New Roman" w:hAnsi="Times New Roman" w:cs="Times New Roman"/>
          </w:rPr>
          <w:t>http://www.lanacion.com.ar/30578-la-primera-transmision-de-radio-fue-argentina</w:t>
        </w:r>
      </w:hyperlink>
      <w:r>
        <w:rPr>
          <w:rFonts w:ascii="Times New Roman" w:hAnsi="Times New Roman" w:cs="Times New Roman"/>
        </w:rPr>
        <w:t xml:space="preserve"> </w:t>
      </w:r>
    </w:p>
    <w:p w:rsidR="00313DE7" w:rsidRDefault="00313DE7" w:rsidP="00313DE7">
      <w:pPr>
        <w:pStyle w:val="Prrafodelista"/>
        <w:numPr>
          <w:ilvl w:val="0"/>
          <w:numId w:val="8"/>
        </w:numPr>
        <w:spacing w:after="0" w:line="360" w:lineRule="auto"/>
        <w:jc w:val="both"/>
        <w:rPr>
          <w:rFonts w:ascii="Times New Roman" w:eastAsia="Calibri" w:hAnsi="Times New Roman" w:cs="Times New Roman"/>
        </w:rPr>
      </w:pPr>
      <w:proofErr w:type="spellStart"/>
      <w:r>
        <w:rPr>
          <w:rFonts w:ascii="Times New Roman" w:hAnsi="Times New Roman" w:cs="Times New Roman"/>
        </w:rPr>
        <w:t>Zucchi</w:t>
      </w:r>
      <w:proofErr w:type="spellEnd"/>
      <w:r>
        <w:rPr>
          <w:rFonts w:ascii="Times New Roman" w:hAnsi="Times New Roman" w:cs="Times New Roman"/>
        </w:rPr>
        <w:t>, M. “</w:t>
      </w:r>
      <w:r>
        <w:rPr>
          <w:rFonts w:ascii="Times New Roman" w:hAnsi="Times New Roman" w:cs="Times New Roman"/>
          <w:bCs/>
        </w:rPr>
        <w:t>La muerte de la radio (tal como la conocemos)”.</w:t>
      </w:r>
      <w:r>
        <w:rPr>
          <w:rFonts w:ascii="Times New Roman" w:hAnsi="Times New Roman" w:cs="Times New Roman"/>
          <w:bCs/>
          <w:i/>
        </w:rPr>
        <w:t xml:space="preserve"> Diario Clarín</w:t>
      </w:r>
      <w:r>
        <w:rPr>
          <w:rFonts w:ascii="Times New Roman" w:hAnsi="Times New Roman" w:cs="Times New Roman"/>
          <w:bCs/>
        </w:rPr>
        <w:t xml:space="preserve"> (Buenos Aires, Argentina) 5 Mayo de 2015: </w:t>
      </w:r>
      <w:hyperlink r:id="rId10" w:history="1">
        <w:r>
          <w:rPr>
            <w:rStyle w:val="Hipervnculo"/>
            <w:rFonts w:ascii="Times New Roman" w:hAnsi="Times New Roman" w:cs="Times New Roman"/>
          </w:rPr>
          <w:t>http://www.clarin.com/extrashow/muerte-radio-conocemos_0_1569443185.html</w:t>
        </w:r>
      </w:hyperlink>
      <w:r>
        <w:rPr>
          <w:rFonts w:ascii="Times New Roman" w:hAnsi="Times New Roman" w:cs="Times New Roman"/>
        </w:rPr>
        <w:t xml:space="preserve">  </w:t>
      </w:r>
    </w:p>
    <w:p w:rsidR="00313DE7" w:rsidRDefault="00313DE7" w:rsidP="00313DE7">
      <w:pPr>
        <w:spacing w:line="360" w:lineRule="auto"/>
        <w:jc w:val="both"/>
        <w:rPr>
          <w:rFonts w:ascii="Times New Roman" w:hAnsi="Times New Roman" w:cs="Times New Roman"/>
        </w:rPr>
      </w:pPr>
    </w:p>
    <w:p w:rsidR="00313DE7" w:rsidRDefault="00313DE7" w:rsidP="00313DE7">
      <w:pPr>
        <w:spacing w:line="360" w:lineRule="auto"/>
        <w:jc w:val="both"/>
        <w:rPr>
          <w:rFonts w:ascii="Times New Roman" w:hAnsi="Times New Roman" w:cs="Times New Roman"/>
          <w:b/>
        </w:rPr>
      </w:pPr>
      <w:r>
        <w:rPr>
          <w:rFonts w:ascii="Times New Roman" w:hAnsi="Times New Roman" w:cs="Times New Roman"/>
          <w:b/>
        </w:rPr>
        <w:t>Bibliografía del docente:</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Castells</w:t>
      </w:r>
      <w:proofErr w:type="spellEnd"/>
      <w:r>
        <w:rPr>
          <w:rFonts w:ascii="Times New Roman" w:hAnsi="Times New Roman" w:cs="Times New Roman"/>
        </w:rPr>
        <w:t>, M. (2004). La Era de la Información: Economía, Sociedad y Cultura. Madrid: Siglo XXI.</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Castells</w:t>
      </w:r>
      <w:proofErr w:type="spellEnd"/>
      <w:r>
        <w:rPr>
          <w:rFonts w:ascii="Times New Roman" w:hAnsi="Times New Roman" w:cs="Times New Roman"/>
        </w:rPr>
        <w:t xml:space="preserve">, M. (junio, 2008). Comunicación, poder y contrapoder en la sociedad red. Los nuevos espacios de la comunicación. Revista </w:t>
      </w:r>
      <w:proofErr w:type="spellStart"/>
      <w:r>
        <w:rPr>
          <w:rFonts w:ascii="Times New Roman" w:hAnsi="Times New Roman" w:cs="Times New Roman"/>
        </w:rPr>
        <w:t>Telos</w:t>
      </w:r>
      <w:proofErr w:type="spellEnd"/>
      <w:r>
        <w:rPr>
          <w:rFonts w:ascii="Times New Roman" w:hAnsi="Times New Roman" w:cs="Times New Roman"/>
        </w:rPr>
        <w:t xml:space="preserve">, 75. [Publicación en línea] Recuperado el 20/08/2010 desde </w:t>
      </w:r>
      <w:hyperlink r:id="rId11" w:history="1">
        <w:r>
          <w:rPr>
            <w:rStyle w:val="Hipervnculo"/>
            <w:rFonts w:ascii="Times New Roman" w:hAnsi="Times New Roman" w:cs="Times New Roman"/>
          </w:rPr>
          <w:t>http://sociedadinformacion.fundacion.telefonica.com/telos/articuloautorinvitado.asp@idarticulo=1&amp;rev=75.htm</w:t>
        </w:r>
      </w:hyperlink>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eastAsia="Calibri" w:hAnsi="Times New Roman" w:cs="Times New Roman"/>
        </w:rPr>
        <w:t>Eggers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Brass</w:t>
      </w:r>
      <w:proofErr w:type="spellEnd"/>
      <w:r>
        <w:rPr>
          <w:rFonts w:ascii="Times New Roman" w:eastAsia="Calibri" w:hAnsi="Times New Roman" w:cs="Times New Roman"/>
        </w:rPr>
        <w:t xml:space="preserve">, T., </w:t>
      </w:r>
      <w:proofErr w:type="gramStart"/>
      <w:r>
        <w:rPr>
          <w:rFonts w:ascii="Times New Roman" w:eastAsia="Calibri" w:hAnsi="Times New Roman" w:cs="Times New Roman"/>
        </w:rPr>
        <w:t>Gallego</w:t>
      </w:r>
      <w:proofErr w:type="gramEnd"/>
      <w:r>
        <w:rPr>
          <w:rFonts w:ascii="Times New Roman" w:eastAsia="Calibri" w:hAnsi="Times New Roman" w:cs="Times New Roman"/>
        </w:rPr>
        <w:t xml:space="preserve">, M., </w:t>
      </w:r>
      <w:proofErr w:type="spellStart"/>
      <w:r>
        <w:rPr>
          <w:rFonts w:ascii="Times New Roman" w:eastAsia="Calibri" w:hAnsi="Times New Roman" w:cs="Times New Roman"/>
        </w:rPr>
        <w:t>Pedranti</w:t>
      </w:r>
      <w:proofErr w:type="spellEnd"/>
      <w:r>
        <w:rPr>
          <w:rFonts w:ascii="Times New Roman" w:eastAsia="Calibri" w:hAnsi="Times New Roman" w:cs="Times New Roman"/>
        </w:rPr>
        <w:t xml:space="preserve">, G. y  </w:t>
      </w:r>
      <w:proofErr w:type="spellStart"/>
      <w:r>
        <w:rPr>
          <w:rFonts w:ascii="Times New Roman" w:eastAsia="Calibri" w:hAnsi="Times New Roman" w:cs="Times New Roman"/>
        </w:rPr>
        <w:t>Salcito</w:t>
      </w:r>
      <w:proofErr w:type="spellEnd"/>
      <w:r>
        <w:rPr>
          <w:rFonts w:ascii="Times New Roman" w:eastAsia="Calibri" w:hAnsi="Times New Roman" w:cs="Times New Roman"/>
        </w:rPr>
        <w:t xml:space="preserve">, F. </w:t>
      </w:r>
      <w:r>
        <w:rPr>
          <w:rFonts w:ascii="Times New Roman" w:eastAsia="Calibri" w:hAnsi="Times New Roman" w:cs="Times New Roman"/>
          <w:i/>
        </w:rPr>
        <w:t>Cultura y comunicación</w:t>
      </w:r>
      <w:r>
        <w:rPr>
          <w:rFonts w:ascii="Times New Roman" w:eastAsia="Calibri" w:hAnsi="Times New Roman" w:cs="Times New Roman"/>
        </w:rPr>
        <w:t xml:space="preserve"> (2005). </w:t>
      </w:r>
      <w:proofErr w:type="spellStart"/>
      <w:r>
        <w:rPr>
          <w:rFonts w:ascii="Times New Roman" w:eastAsia="Calibri" w:hAnsi="Times New Roman" w:cs="Times New Roman"/>
        </w:rPr>
        <w:t>Maipue</w:t>
      </w:r>
      <w:proofErr w:type="spellEnd"/>
      <w:r>
        <w:rPr>
          <w:rFonts w:ascii="Times New Roman" w:eastAsia="Calibri" w:hAnsi="Times New Roman" w:cs="Times New Roman"/>
        </w:rPr>
        <w:t xml:space="preserve">. Buenos Aires. </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eastAsia="Calibri" w:hAnsi="Times New Roman" w:cs="Times New Roman"/>
        </w:rPr>
        <w:t>Gerbaldo</w:t>
      </w:r>
      <w:proofErr w:type="spellEnd"/>
      <w:r>
        <w:rPr>
          <w:rFonts w:ascii="Times New Roman" w:eastAsia="Calibri" w:hAnsi="Times New Roman" w:cs="Times New Roman"/>
        </w:rPr>
        <w:t xml:space="preserve">, J. </w:t>
      </w:r>
      <w:proofErr w:type="spellStart"/>
      <w:r>
        <w:rPr>
          <w:rFonts w:ascii="Times New Roman" w:eastAsia="Calibri" w:hAnsi="Times New Roman" w:cs="Times New Roman"/>
          <w:i/>
        </w:rPr>
        <w:t>Radioferoz</w:t>
      </w:r>
      <w:proofErr w:type="spellEnd"/>
      <w:r>
        <w:rPr>
          <w:rFonts w:ascii="Times New Roman" w:eastAsia="Calibri" w:hAnsi="Times New Roman" w:cs="Times New Roman"/>
          <w:i/>
        </w:rPr>
        <w:t>!</w:t>
      </w:r>
      <w:r>
        <w:rPr>
          <w:rFonts w:ascii="Times New Roman" w:eastAsia="Calibri" w:hAnsi="Times New Roman" w:cs="Times New Roman"/>
        </w:rPr>
        <w:t xml:space="preserve"> (2006/2007). Ed. </w:t>
      </w:r>
      <w:proofErr w:type="spellStart"/>
      <w:r>
        <w:rPr>
          <w:rFonts w:ascii="Times New Roman" w:eastAsia="Calibri" w:hAnsi="Times New Roman" w:cs="Times New Roman"/>
        </w:rPr>
        <w:t>Cecopal</w:t>
      </w:r>
      <w:proofErr w:type="spellEnd"/>
      <w:r>
        <w:rPr>
          <w:rFonts w:ascii="Times New Roman" w:eastAsia="Calibri" w:hAnsi="Times New Roman" w:cs="Times New Roman"/>
        </w:rPr>
        <w:t>. Córdoba</w:t>
      </w:r>
    </w:p>
    <w:p w:rsidR="00313DE7" w:rsidRDefault="00313DE7" w:rsidP="00313DE7">
      <w:pPr>
        <w:pStyle w:val="Prrafodelista"/>
        <w:numPr>
          <w:ilvl w:val="0"/>
          <w:numId w:val="9"/>
        </w:numPr>
        <w:spacing w:line="360" w:lineRule="auto"/>
        <w:jc w:val="both"/>
        <w:rPr>
          <w:rFonts w:ascii="Times New Roman" w:hAnsi="Times New Roman" w:cs="Times New Roman"/>
        </w:rPr>
      </w:pPr>
      <w:r>
        <w:rPr>
          <w:rFonts w:ascii="Times New Roman" w:eastAsia="Calibri" w:hAnsi="Times New Roman" w:cs="Times New Roman"/>
        </w:rPr>
        <w:t xml:space="preserve">Martín Barbero, J. (2002) La Educación desde la Comunicación. Buenos Aires: Norma. </w:t>
      </w:r>
    </w:p>
    <w:p w:rsidR="00313DE7" w:rsidRDefault="00313DE7" w:rsidP="00313DE7">
      <w:pPr>
        <w:pStyle w:val="Prrafodelista"/>
        <w:numPr>
          <w:ilvl w:val="0"/>
          <w:numId w:val="9"/>
        </w:numPr>
        <w:spacing w:line="360" w:lineRule="auto"/>
        <w:jc w:val="both"/>
        <w:rPr>
          <w:rFonts w:ascii="Times New Roman" w:hAnsi="Times New Roman" w:cs="Times New Roman"/>
        </w:rPr>
      </w:pPr>
      <w:r>
        <w:rPr>
          <w:rFonts w:ascii="Times New Roman" w:eastAsia="Calibri" w:hAnsi="Times New Roman" w:cs="Times New Roman"/>
        </w:rPr>
        <w:t xml:space="preserve">Mata, M. C. (2004). Comunicación, ciudadanía y poder: pistas para pensar su articulación. </w:t>
      </w:r>
      <w:proofErr w:type="spellStart"/>
      <w:r>
        <w:rPr>
          <w:rFonts w:ascii="Times New Roman" w:eastAsia="Calibri" w:hAnsi="Times New Roman" w:cs="Times New Roman"/>
        </w:rPr>
        <w:t>The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Communication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Initiative</w:t>
      </w:r>
      <w:proofErr w:type="spellEnd"/>
      <w:r>
        <w:rPr>
          <w:rFonts w:ascii="Times New Roman" w:eastAsia="Calibri" w:hAnsi="Times New Roman" w:cs="Times New Roman"/>
        </w:rPr>
        <w:t xml:space="preserve"> Network. [Publicación en línea]. Recuperado el 18/08/2010 de </w:t>
      </w:r>
      <w:hyperlink r:id="rId12" w:history="1">
        <w:r>
          <w:rPr>
            <w:rStyle w:val="Hipervnculo"/>
            <w:rFonts w:ascii="Times New Roman" w:eastAsia="Calibri" w:hAnsi="Times New Roman" w:cs="Times New Roman"/>
          </w:rPr>
          <w:t>http://www.comminit.com/en/node/149879/348</w:t>
        </w:r>
      </w:hyperlink>
      <w:r>
        <w:rPr>
          <w:rFonts w:ascii="Times New Roman" w:eastAsia="Calibri" w:hAnsi="Times New Roman" w:cs="Times New Roman"/>
        </w:rPr>
        <w:t xml:space="preserve"> </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eastAsia="Calibri" w:hAnsi="Times New Roman" w:cs="Times New Roman"/>
        </w:rPr>
        <w:t>Mattelart</w:t>
      </w:r>
      <w:proofErr w:type="spellEnd"/>
      <w:r>
        <w:rPr>
          <w:rFonts w:ascii="Times New Roman" w:eastAsia="Calibri" w:hAnsi="Times New Roman" w:cs="Times New Roman"/>
        </w:rPr>
        <w:t xml:space="preserve">, A. (2002). Historia de la sociedad de la información. Buenos Aires: </w:t>
      </w:r>
      <w:proofErr w:type="spellStart"/>
      <w:r>
        <w:rPr>
          <w:rFonts w:ascii="Times New Roman" w:eastAsia="Calibri" w:hAnsi="Times New Roman" w:cs="Times New Roman"/>
        </w:rPr>
        <w:t>Paidós</w:t>
      </w:r>
      <w:proofErr w:type="spellEnd"/>
      <w:r>
        <w:rPr>
          <w:rFonts w:ascii="Times New Roman" w:eastAsia="Calibri" w:hAnsi="Times New Roman" w:cs="Times New Roman"/>
        </w:rPr>
        <w:t>.</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eastAsia="Calibri" w:hAnsi="Times New Roman" w:cs="Times New Roman"/>
        </w:rPr>
        <w:t>Wolton</w:t>
      </w:r>
      <w:proofErr w:type="spellEnd"/>
      <w:r>
        <w:rPr>
          <w:rFonts w:ascii="Times New Roman" w:eastAsia="Calibri" w:hAnsi="Times New Roman" w:cs="Times New Roman"/>
        </w:rPr>
        <w:t xml:space="preserve">, D. (2006). Salvemos la Comunicación. Barcelona: </w:t>
      </w:r>
      <w:proofErr w:type="spellStart"/>
      <w:r>
        <w:rPr>
          <w:rFonts w:ascii="Times New Roman" w:eastAsia="Calibri" w:hAnsi="Times New Roman" w:cs="Times New Roman"/>
        </w:rPr>
        <w:t>Gedisa</w:t>
      </w:r>
      <w:proofErr w:type="spellEnd"/>
      <w:r>
        <w:rPr>
          <w:rFonts w:ascii="Times New Roman" w:eastAsia="Calibri" w:hAnsi="Times New Roman" w:cs="Times New Roman"/>
        </w:rPr>
        <w:t xml:space="preserve">. </w:t>
      </w:r>
    </w:p>
    <w:p w:rsidR="00313DE7" w:rsidRDefault="00313DE7" w:rsidP="00313DE7">
      <w:pPr>
        <w:pStyle w:val="Prrafodelista"/>
        <w:numPr>
          <w:ilvl w:val="0"/>
          <w:numId w:val="9"/>
        </w:numPr>
        <w:spacing w:line="360" w:lineRule="auto"/>
        <w:jc w:val="both"/>
        <w:rPr>
          <w:rFonts w:ascii="Times New Roman" w:hAnsi="Times New Roman" w:cs="Times New Roman"/>
        </w:rPr>
      </w:pPr>
      <w:proofErr w:type="spellStart"/>
      <w:r>
        <w:rPr>
          <w:rFonts w:ascii="Times New Roman" w:eastAsia="Calibri" w:hAnsi="Times New Roman" w:cs="Times New Roman"/>
        </w:rPr>
        <w:t>Wolton</w:t>
      </w:r>
      <w:proofErr w:type="spellEnd"/>
      <w:r>
        <w:rPr>
          <w:rFonts w:ascii="Times New Roman" w:eastAsia="Calibri" w:hAnsi="Times New Roman" w:cs="Times New Roman"/>
        </w:rPr>
        <w:t>, D. (2007). Pensar la Comunicación. Buenos Aires: Prometeo Libros.</w:t>
      </w:r>
    </w:p>
    <w:p w:rsidR="00313DE7" w:rsidRDefault="00313DE7" w:rsidP="00A610D4">
      <w:pPr>
        <w:contextualSpacing/>
      </w:pPr>
    </w:p>
    <w:sectPr w:rsidR="00313DE7" w:rsidSect="007A343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2FD"/>
    <w:multiLevelType w:val="hybridMultilevel"/>
    <w:tmpl w:val="6186D950"/>
    <w:lvl w:ilvl="0" w:tplc="2C0A0005">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
    <w:nsid w:val="0F5012D1"/>
    <w:multiLevelType w:val="hybridMultilevel"/>
    <w:tmpl w:val="28C8DD3E"/>
    <w:lvl w:ilvl="0" w:tplc="2C0A0005">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11B34542"/>
    <w:multiLevelType w:val="multilevel"/>
    <w:tmpl w:val="81BCA8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A5F18D2"/>
    <w:multiLevelType w:val="hybridMultilevel"/>
    <w:tmpl w:val="A8F2C408"/>
    <w:lvl w:ilvl="0" w:tplc="2C0A0005">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4">
    <w:nsid w:val="3CF426A6"/>
    <w:multiLevelType w:val="multilevel"/>
    <w:tmpl w:val="ADE6BB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FF83467"/>
    <w:multiLevelType w:val="hybridMultilevel"/>
    <w:tmpl w:val="3A1A4F2C"/>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6">
    <w:nsid w:val="5C6F6840"/>
    <w:multiLevelType w:val="multilevel"/>
    <w:tmpl w:val="47CA6C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4560765"/>
    <w:multiLevelType w:val="multilevel"/>
    <w:tmpl w:val="B268EE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D214942"/>
    <w:multiLevelType w:val="multilevel"/>
    <w:tmpl w:val="5E4E4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7"/>
  </w:num>
  <w:num w:numId="3">
    <w:abstractNumId w:val="8"/>
  </w:num>
  <w:num w:numId="4">
    <w:abstractNumId w:val="6"/>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drawingGridHorizontalSpacing w:val="110"/>
  <w:displayHorizontalDrawingGridEvery w:val="2"/>
  <w:characterSpacingControl w:val="doNotCompress"/>
  <w:compat/>
  <w:rsids>
    <w:rsidRoot w:val="00C05137"/>
    <w:rsid w:val="00001DCF"/>
    <w:rsid w:val="00002622"/>
    <w:rsid w:val="00016A63"/>
    <w:rsid w:val="0002050C"/>
    <w:rsid w:val="0003584E"/>
    <w:rsid w:val="0007741B"/>
    <w:rsid w:val="00092026"/>
    <w:rsid w:val="000A06C4"/>
    <w:rsid w:val="000A1211"/>
    <w:rsid w:val="000A19EA"/>
    <w:rsid w:val="000A6C96"/>
    <w:rsid w:val="000B39EA"/>
    <w:rsid w:val="000E4BD3"/>
    <w:rsid w:val="000E5773"/>
    <w:rsid w:val="001146E7"/>
    <w:rsid w:val="00114F96"/>
    <w:rsid w:val="001252DA"/>
    <w:rsid w:val="001469FA"/>
    <w:rsid w:val="00166B1D"/>
    <w:rsid w:val="00177B24"/>
    <w:rsid w:val="00190F7E"/>
    <w:rsid w:val="001A5E7F"/>
    <w:rsid w:val="001D734E"/>
    <w:rsid w:val="0020184C"/>
    <w:rsid w:val="0021431E"/>
    <w:rsid w:val="00227150"/>
    <w:rsid w:val="00256844"/>
    <w:rsid w:val="00257A9C"/>
    <w:rsid w:val="002655A5"/>
    <w:rsid w:val="0030325B"/>
    <w:rsid w:val="00313DE7"/>
    <w:rsid w:val="00325190"/>
    <w:rsid w:val="00332E01"/>
    <w:rsid w:val="00345856"/>
    <w:rsid w:val="003720F0"/>
    <w:rsid w:val="00380D38"/>
    <w:rsid w:val="003850CC"/>
    <w:rsid w:val="003920EC"/>
    <w:rsid w:val="003A45BE"/>
    <w:rsid w:val="003C0B63"/>
    <w:rsid w:val="003E23FF"/>
    <w:rsid w:val="003F3DC3"/>
    <w:rsid w:val="004024E4"/>
    <w:rsid w:val="004209A1"/>
    <w:rsid w:val="00436824"/>
    <w:rsid w:val="0044788B"/>
    <w:rsid w:val="0046049F"/>
    <w:rsid w:val="004656CD"/>
    <w:rsid w:val="004A3F99"/>
    <w:rsid w:val="004A4D98"/>
    <w:rsid w:val="004E27A6"/>
    <w:rsid w:val="00501A58"/>
    <w:rsid w:val="00504DD8"/>
    <w:rsid w:val="005163EE"/>
    <w:rsid w:val="00522407"/>
    <w:rsid w:val="0054582E"/>
    <w:rsid w:val="005631D0"/>
    <w:rsid w:val="00591658"/>
    <w:rsid w:val="00597932"/>
    <w:rsid w:val="005A3045"/>
    <w:rsid w:val="005A3AFE"/>
    <w:rsid w:val="005B49CA"/>
    <w:rsid w:val="005B67D1"/>
    <w:rsid w:val="005E54F0"/>
    <w:rsid w:val="005F18D2"/>
    <w:rsid w:val="00602D08"/>
    <w:rsid w:val="006065A3"/>
    <w:rsid w:val="00620189"/>
    <w:rsid w:val="00650420"/>
    <w:rsid w:val="00667C68"/>
    <w:rsid w:val="00685D39"/>
    <w:rsid w:val="006862F1"/>
    <w:rsid w:val="006B10EC"/>
    <w:rsid w:val="006B250F"/>
    <w:rsid w:val="006C2D85"/>
    <w:rsid w:val="006F3A2C"/>
    <w:rsid w:val="00715B98"/>
    <w:rsid w:val="00722790"/>
    <w:rsid w:val="00757593"/>
    <w:rsid w:val="00775DA4"/>
    <w:rsid w:val="00783FDC"/>
    <w:rsid w:val="00790D80"/>
    <w:rsid w:val="00795676"/>
    <w:rsid w:val="007A3432"/>
    <w:rsid w:val="007A3A06"/>
    <w:rsid w:val="007A6D8E"/>
    <w:rsid w:val="007A7281"/>
    <w:rsid w:val="007B0DB2"/>
    <w:rsid w:val="007B7CDB"/>
    <w:rsid w:val="007D2C83"/>
    <w:rsid w:val="007D47E9"/>
    <w:rsid w:val="007D7AFC"/>
    <w:rsid w:val="007F0512"/>
    <w:rsid w:val="00825FCE"/>
    <w:rsid w:val="0084167E"/>
    <w:rsid w:val="00841E02"/>
    <w:rsid w:val="0084706D"/>
    <w:rsid w:val="00851603"/>
    <w:rsid w:val="00861D3D"/>
    <w:rsid w:val="00871C93"/>
    <w:rsid w:val="008926C0"/>
    <w:rsid w:val="008A07C3"/>
    <w:rsid w:val="008B2416"/>
    <w:rsid w:val="008E34B6"/>
    <w:rsid w:val="008E69D6"/>
    <w:rsid w:val="008E759E"/>
    <w:rsid w:val="00902D49"/>
    <w:rsid w:val="009243DF"/>
    <w:rsid w:val="00943A38"/>
    <w:rsid w:val="00944877"/>
    <w:rsid w:val="00954464"/>
    <w:rsid w:val="00970D5B"/>
    <w:rsid w:val="009727D5"/>
    <w:rsid w:val="00975626"/>
    <w:rsid w:val="0097688E"/>
    <w:rsid w:val="00996241"/>
    <w:rsid w:val="009A48B4"/>
    <w:rsid w:val="009E531B"/>
    <w:rsid w:val="00A26928"/>
    <w:rsid w:val="00A26CD3"/>
    <w:rsid w:val="00A37B0B"/>
    <w:rsid w:val="00A450FF"/>
    <w:rsid w:val="00A509F0"/>
    <w:rsid w:val="00A610D4"/>
    <w:rsid w:val="00AE1550"/>
    <w:rsid w:val="00AE6EA9"/>
    <w:rsid w:val="00B16C19"/>
    <w:rsid w:val="00B42A41"/>
    <w:rsid w:val="00B63590"/>
    <w:rsid w:val="00B84E1D"/>
    <w:rsid w:val="00B8792E"/>
    <w:rsid w:val="00B934C5"/>
    <w:rsid w:val="00BA7BA6"/>
    <w:rsid w:val="00BB28DE"/>
    <w:rsid w:val="00BD790E"/>
    <w:rsid w:val="00BE7EEF"/>
    <w:rsid w:val="00C05137"/>
    <w:rsid w:val="00C13E62"/>
    <w:rsid w:val="00C36CA8"/>
    <w:rsid w:val="00C50D66"/>
    <w:rsid w:val="00C860A6"/>
    <w:rsid w:val="00C86308"/>
    <w:rsid w:val="00CC5B02"/>
    <w:rsid w:val="00CF4752"/>
    <w:rsid w:val="00D14956"/>
    <w:rsid w:val="00D442F0"/>
    <w:rsid w:val="00D518FB"/>
    <w:rsid w:val="00D52BE2"/>
    <w:rsid w:val="00D628DA"/>
    <w:rsid w:val="00D91074"/>
    <w:rsid w:val="00DE0EF1"/>
    <w:rsid w:val="00E157FE"/>
    <w:rsid w:val="00E558B4"/>
    <w:rsid w:val="00EA0266"/>
    <w:rsid w:val="00EB0830"/>
    <w:rsid w:val="00EC2135"/>
    <w:rsid w:val="00ED629B"/>
    <w:rsid w:val="00EF2677"/>
    <w:rsid w:val="00F100B7"/>
    <w:rsid w:val="00F11DCB"/>
    <w:rsid w:val="00F17D9D"/>
    <w:rsid w:val="00F2328C"/>
    <w:rsid w:val="00F277DE"/>
    <w:rsid w:val="00F579C5"/>
    <w:rsid w:val="00F644FD"/>
    <w:rsid w:val="00F90E31"/>
    <w:rsid w:val="00FA123A"/>
    <w:rsid w:val="00FA39FD"/>
    <w:rsid w:val="00FB06D4"/>
    <w:rsid w:val="00FB78BF"/>
    <w:rsid w:val="00FD4286"/>
    <w:rsid w:val="00FE7940"/>
    <w:rsid w:val="00FF079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8E"/>
  </w:style>
  <w:style w:type="paragraph" w:styleId="Ttulo3">
    <w:name w:val="heading 3"/>
    <w:basedOn w:val="Normal"/>
    <w:next w:val="Normal"/>
    <w:link w:val="Ttulo3Car"/>
    <w:uiPriority w:val="9"/>
    <w:semiHidden/>
    <w:unhideWhenUsed/>
    <w:qFormat/>
    <w:rsid w:val="003C0B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5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C05137"/>
    <w:pPr>
      <w:spacing w:after="0"/>
    </w:pPr>
    <w:rPr>
      <w:rFonts w:ascii="Arial" w:eastAsia="Arial" w:hAnsi="Arial" w:cs="Arial"/>
      <w:color w:val="000000"/>
      <w:lang w:eastAsia="es-AR"/>
    </w:rPr>
  </w:style>
  <w:style w:type="character" w:customStyle="1" w:styleId="Ttulo3Car">
    <w:name w:val="Título 3 Car"/>
    <w:basedOn w:val="Fuentedeprrafopredeter"/>
    <w:link w:val="Ttulo3"/>
    <w:uiPriority w:val="9"/>
    <w:semiHidden/>
    <w:rsid w:val="003C0B63"/>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3C0B63"/>
    <w:rPr>
      <w:color w:val="0000FF" w:themeColor="hyperlink"/>
      <w:u w:val="single"/>
    </w:rPr>
  </w:style>
  <w:style w:type="paragraph" w:styleId="Prrafodelista">
    <w:name w:val="List Paragraph"/>
    <w:basedOn w:val="Normal"/>
    <w:uiPriority w:val="34"/>
    <w:qFormat/>
    <w:rsid w:val="007A3432"/>
    <w:pPr>
      <w:ind w:left="720"/>
      <w:contextualSpacing/>
    </w:pPr>
  </w:style>
</w:styles>
</file>

<file path=word/webSettings.xml><?xml version="1.0" encoding="utf-8"?>
<w:webSettings xmlns:r="http://schemas.openxmlformats.org/officeDocument/2006/relationships" xmlns:w="http://schemas.openxmlformats.org/wordprocessingml/2006/main">
  <w:divs>
    <w:div w:id="101733520">
      <w:bodyDiv w:val="1"/>
      <w:marLeft w:val="0"/>
      <w:marRight w:val="0"/>
      <w:marTop w:val="0"/>
      <w:marBottom w:val="0"/>
      <w:divBdr>
        <w:top w:val="none" w:sz="0" w:space="0" w:color="auto"/>
        <w:left w:val="none" w:sz="0" w:space="0" w:color="auto"/>
        <w:bottom w:val="none" w:sz="0" w:space="0" w:color="auto"/>
        <w:right w:val="none" w:sz="0" w:space="0" w:color="auto"/>
      </w:divBdr>
    </w:div>
    <w:div w:id="188952109">
      <w:bodyDiv w:val="1"/>
      <w:marLeft w:val="0"/>
      <w:marRight w:val="0"/>
      <w:marTop w:val="0"/>
      <w:marBottom w:val="0"/>
      <w:divBdr>
        <w:top w:val="none" w:sz="0" w:space="0" w:color="auto"/>
        <w:left w:val="none" w:sz="0" w:space="0" w:color="auto"/>
        <w:bottom w:val="none" w:sz="0" w:space="0" w:color="auto"/>
        <w:right w:val="none" w:sz="0" w:space="0" w:color="auto"/>
      </w:divBdr>
    </w:div>
    <w:div w:id="345182414">
      <w:bodyDiv w:val="1"/>
      <w:marLeft w:val="0"/>
      <w:marRight w:val="0"/>
      <w:marTop w:val="0"/>
      <w:marBottom w:val="0"/>
      <w:divBdr>
        <w:top w:val="none" w:sz="0" w:space="0" w:color="auto"/>
        <w:left w:val="none" w:sz="0" w:space="0" w:color="auto"/>
        <w:bottom w:val="none" w:sz="0" w:space="0" w:color="auto"/>
        <w:right w:val="none" w:sz="0" w:space="0" w:color="auto"/>
      </w:divBdr>
    </w:div>
    <w:div w:id="747385640">
      <w:bodyDiv w:val="1"/>
      <w:marLeft w:val="0"/>
      <w:marRight w:val="0"/>
      <w:marTop w:val="0"/>
      <w:marBottom w:val="0"/>
      <w:divBdr>
        <w:top w:val="none" w:sz="0" w:space="0" w:color="auto"/>
        <w:left w:val="none" w:sz="0" w:space="0" w:color="auto"/>
        <w:bottom w:val="none" w:sz="0" w:space="0" w:color="auto"/>
        <w:right w:val="none" w:sz="0" w:space="0" w:color="auto"/>
      </w:divBdr>
    </w:div>
    <w:div w:id="994450282">
      <w:bodyDiv w:val="1"/>
      <w:marLeft w:val="0"/>
      <w:marRight w:val="0"/>
      <w:marTop w:val="0"/>
      <w:marBottom w:val="0"/>
      <w:divBdr>
        <w:top w:val="none" w:sz="0" w:space="0" w:color="auto"/>
        <w:left w:val="none" w:sz="0" w:space="0" w:color="auto"/>
        <w:bottom w:val="none" w:sz="0" w:space="0" w:color="auto"/>
        <w:right w:val="none" w:sz="0" w:space="0" w:color="auto"/>
      </w:divBdr>
    </w:div>
    <w:div w:id="1130633143">
      <w:bodyDiv w:val="1"/>
      <w:marLeft w:val="0"/>
      <w:marRight w:val="0"/>
      <w:marTop w:val="0"/>
      <w:marBottom w:val="0"/>
      <w:divBdr>
        <w:top w:val="none" w:sz="0" w:space="0" w:color="auto"/>
        <w:left w:val="none" w:sz="0" w:space="0" w:color="auto"/>
        <w:bottom w:val="none" w:sz="0" w:space="0" w:color="auto"/>
        <w:right w:val="none" w:sz="0" w:space="0" w:color="auto"/>
      </w:divBdr>
    </w:div>
    <w:div w:id="1252815666">
      <w:bodyDiv w:val="1"/>
      <w:marLeft w:val="0"/>
      <w:marRight w:val="0"/>
      <w:marTop w:val="0"/>
      <w:marBottom w:val="0"/>
      <w:divBdr>
        <w:top w:val="none" w:sz="0" w:space="0" w:color="auto"/>
        <w:left w:val="none" w:sz="0" w:space="0" w:color="auto"/>
        <w:bottom w:val="none" w:sz="0" w:space="0" w:color="auto"/>
        <w:right w:val="none" w:sz="0" w:space="0" w:color="auto"/>
      </w:divBdr>
    </w:div>
    <w:div w:id="1334142092">
      <w:bodyDiv w:val="1"/>
      <w:marLeft w:val="0"/>
      <w:marRight w:val="0"/>
      <w:marTop w:val="0"/>
      <w:marBottom w:val="0"/>
      <w:divBdr>
        <w:top w:val="none" w:sz="0" w:space="0" w:color="auto"/>
        <w:left w:val="none" w:sz="0" w:space="0" w:color="auto"/>
        <w:bottom w:val="none" w:sz="0" w:space="0" w:color="auto"/>
        <w:right w:val="none" w:sz="0" w:space="0" w:color="auto"/>
      </w:divBdr>
    </w:div>
    <w:div w:id="1823160152">
      <w:bodyDiv w:val="1"/>
      <w:marLeft w:val="0"/>
      <w:marRight w:val="0"/>
      <w:marTop w:val="0"/>
      <w:marBottom w:val="0"/>
      <w:divBdr>
        <w:top w:val="none" w:sz="0" w:space="0" w:color="auto"/>
        <w:left w:val="none" w:sz="0" w:space="0" w:color="auto"/>
        <w:bottom w:val="none" w:sz="0" w:space="0" w:color="auto"/>
        <w:right w:val="none" w:sz="0" w:space="0" w:color="auto"/>
      </w:divBdr>
    </w:div>
    <w:div w:id="19114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u2yMg6WzM&amp;t=7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eDAj_nW5YBY" TargetMode="External"/><Relationship Id="rId12" Type="http://schemas.openxmlformats.org/officeDocument/2006/relationships/hyperlink" Target="http://www.comminit.com/en/node/149879/3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fensadelpublico.gob.ar/" TargetMode="External"/><Relationship Id="rId11" Type="http://schemas.openxmlformats.org/officeDocument/2006/relationships/hyperlink" Target="http://sociedadinformacion.fundacion.telefonica.com/telos/articuloautorinvitado.asp@idarticulo=1&amp;rev=75.htm" TargetMode="External"/><Relationship Id="rId5" Type="http://schemas.openxmlformats.org/officeDocument/2006/relationships/webSettings" Target="webSettings.xml"/><Relationship Id="rId10" Type="http://schemas.openxmlformats.org/officeDocument/2006/relationships/hyperlink" Target="http://www.clarin.com/extrashow/muerte-radio-conocemos_0_1569443185.html" TargetMode="External"/><Relationship Id="rId4" Type="http://schemas.openxmlformats.org/officeDocument/2006/relationships/settings" Target="settings.xml"/><Relationship Id="rId9" Type="http://schemas.openxmlformats.org/officeDocument/2006/relationships/hyperlink" Target="http://www.lanacion.com.ar/30578-la-primera-transmision-de-radio-fue-argentin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DAC7-CCC2-45D3-97B9-C376830A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9</Pages>
  <Words>3910</Words>
  <Characters>21507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149</cp:revision>
  <dcterms:created xsi:type="dcterms:W3CDTF">2016-12-13T20:37:00Z</dcterms:created>
  <dcterms:modified xsi:type="dcterms:W3CDTF">2016-12-17T16:41:00Z</dcterms:modified>
</cp:coreProperties>
</file>